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e7e8cb9827799871e39c14d967b339a47f03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№ 1 / 20 от 18 февраля 2020 года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rPr>
          <w:bCs/>
          <w:b/>
        </w:rPr>
        <w:t xml:space="preserve">Протокол заседания</w:t>
      </w:r>
    </w:p>
    <w:p>
      <w:pPr>
        <w:pStyle w:val="BodyText"/>
      </w:pPr>
      <w:r>
        <w:rPr>
          <w:bCs/>
          <w:b/>
        </w:rPr>
        <w:t xml:space="preserve">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№ 1 / 20 «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18</w:t>
      </w:r>
      <w:r>
        <w:rPr>
          <w:bCs/>
          <w:b/>
        </w:rPr>
        <w:t xml:space="preserve"> 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февраля</w:t>
      </w:r>
      <w:r>
        <w:rPr>
          <w:bCs/>
          <w:b/>
        </w:rPr>
        <w:t xml:space="preserve"> </w:t>
      </w:r>
      <w:r>
        <w:rPr>
          <w:bCs/>
          <w:b/>
        </w:rPr>
        <w:t xml:space="preserve">2020 г.</w:t>
      </w:r>
    </w:p>
    <w:p>
      <w:pPr>
        <w:pStyle w:val="BodyText"/>
      </w:pPr>
      <w:r>
        <w:rPr>
          <w:u w:val="single"/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1. Об определении порядка принятия решений комиссией.</w:t>
      </w:r>
    </w:p>
    <w:p>
      <w:pPr>
        <w:pStyle w:val="BodyText"/>
      </w:pPr>
      <w:r>
        <w:rPr>
          <w:bCs/>
          <w:b/>
        </w:rPr>
        <w:t xml:space="preserve">2. О результатах проверки, проведенной Управлением государственной службы и кадров по представлению прокуратуры Западного административного округа города Москвы сведений о доходах расходах, об имуществе и обязательствах имущественного характера за 2017 год, рассмотрения пояснений, данных руководителями подведомственных организаций по существу вынесенных на заседание вопросов.</w:t>
      </w:r>
    </w:p>
    <w:p>
      <w:pPr>
        <w:pStyle w:val="BodyText"/>
      </w:pPr>
      <w:r>
        <w:rPr>
          <w:u w:val="single"/>
          <w:bCs/>
          <w:b/>
        </w:rPr>
        <w:t xml:space="preserve">Слушали:</w:t>
      </w:r>
    </w:p>
    <w:p>
      <w:pPr>
        <w:pStyle w:val="BodyText"/>
      </w:pPr>
      <w:r>
        <w:rPr>
          <w:bCs/>
          <w:b/>
        </w:rPr>
        <w:t xml:space="preserve">1. Об определении порядка принятия решений комиссией.</w:t>
      </w:r>
    </w:p>
    <w:p>
      <w:pPr>
        <w:pStyle w:val="BodyText"/>
      </w:pPr>
      <w:r>
        <w:t xml:space="preserve">Решения Комиссии принимать открытым голосованием.</w:t>
      </w:r>
    </w:p>
    <w:p>
      <w:pPr>
        <w:pStyle w:val="BodyText"/>
      </w:pPr>
      <w:r>
        <w:t xml:space="preserve">Принято единогласно.</w:t>
      </w:r>
    </w:p>
    <w:p>
      <w:pPr>
        <w:pStyle w:val="BodyText"/>
      </w:pPr>
      <w:r>
        <w:rPr>
          <w:bCs/>
          <w:b/>
        </w:rPr>
        <w:t xml:space="preserve">2. О результатах проверки, проведенной Управлением государственной службы и кадров по представлению прокуратуры Западного административного округа города Москвы сведений о доходах расходах, об имуществе и обязательствах имущественного характера за 2017 год руководителей подведомственных учреждений.</w:t>
      </w:r>
    </w:p>
    <w:p>
      <w:pPr>
        <w:pStyle w:val="BodyText"/>
      </w:pPr>
      <w:r>
        <w:rPr>
          <w:bCs/>
          <w:b/>
        </w:rPr>
        <w:t xml:space="preserve">Член Комиссии</w:t>
      </w:r>
      <w:r>
        <w:t xml:space="preserve"> </w:t>
      </w:r>
      <w:r>
        <w:t xml:space="preserve">проинформировал о результатах проведенной Управлением государственной службы и кадров проверки по представлению сведений о доходах расходах, об имуществе и обязательствах имущественного характера за 2017 год в отношении 3 (троих) руководителей подведомственных учреждений.</w:t>
      </w:r>
    </w:p>
    <w:p>
      <w:pPr>
        <w:pStyle w:val="BodyText"/>
      </w:pPr>
      <w:r>
        <w:rPr>
          <w:u w:val="single"/>
          <w:bCs/>
          <w:b/>
        </w:rPr>
        <w:t xml:space="preserve">Решили:</w:t>
      </w:r>
    </w:p>
    <w:p>
      <w:pPr>
        <w:pStyle w:val="BodyText"/>
      </w:pPr>
      <w:r>
        <w:t xml:space="preserve">1. Признать сведения о доходах, расходах, об имуществе и обязательствах имущественного характера 2 (двоих) руководителей подведомственных учреждений за 2017 год достоверными и полными.</w:t>
      </w:r>
    </w:p>
    <w:p>
      <w:pPr>
        <w:pStyle w:val="BodyText"/>
      </w:pPr>
      <w:r>
        <w:t xml:space="preserve">2. Признать сведения о доходах, расходах, об имуществе и обязательствах имущественного характера 1 (одного) руководителя подведомственного учреждения за 2017 год недостоверными и неполными. Рекомендовать префекту Западного административного округа города Москвы Александрову А.О. применить к данному руководителю подведомственного учреждения дисциплинарное взыскание, согласно положениям федеральных законов, за нарушение требований законодательства о противодействии коррупции с учетом Обзора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>
      <w:pPr>
        <w:pStyle w:val="BodyText"/>
      </w:pPr>
      <w:r>
        <w:t xml:space="preserve">Принято единогласно.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http://zao.mos.ru/anti-corruption/commission-on-combating-corruption-of-the-prefecture-of-the-western-administrative-district-of-mosco/detail/8883973.html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8883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8883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2025-08-05T18:05:09Z</dcterms:created>
  <dcterms:modified xsi:type="dcterms:W3CDTF">2025-08-05T18:05:09Z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