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ce0feedf9ccdf07140969faa79c408a621e78"/>
    <w:p>
      <w:pPr>
        <w:pStyle w:val="Heading3"/>
      </w:pPr>
      <w:r>
        <w:t xml:space="preserve">Образовательный комплекс «Воробьевы горы» открыл регистрацию на новогоднюю смену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t xml:space="preserve">Образовательный проект «Профильная четверть» Московского дворца пионеров в самое волшебное время года приглашает школьников от 7 до 17 лет принять участие в городской смене дневного пребывания «Хранители снов».</w:t>
      </w:r>
    </w:p>
    <w:p>
      <w:pPr>
        <w:pStyle w:val="BodyText"/>
      </w:pPr>
      <w:r>
        <w:rPr>
          <w:bCs/>
          <w:b/>
        </w:rPr>
        <w:t xml:space="preserve">Смена пройдет с 3 по 7 января 2023 года сразу на двух площадках ГБПОУ «Воробьевы горы»:</w:t>
      </w:r>
    </w:p>
    <w:p>
      <w:pPr>
        <w:pStyle w:val="BodyText"/>
      </w:pPr>
      <w:r>
        <w:t xml:space="preserve">· Отделение общего образования Лицей «Воробьевы горы» (Москва, Университетский проспект, д. 4А);</w:t>
      </w:r>
    </w:p>
    <w:p>
      <w:pPr>
        <w:pStyle w:val="BodyText"/>
      </w:pPr>
      <w:r>
        <w:t xml:space="preserve">· Отделение «Ясенево» (Москва, Новоясеневский проспект, д. 30, к. 3).</w:t>
      </w:r>
    </w:p>
    <w:p>
      <w:pPr>
        <w:pStyle w:val="BodyText"/>
      </w:pPr>
      <w:r>
        <w:rPr>
          <w:bCs/>
          <w:b/>
        </w:rPr>
        <w:t xml:space="preserve">Смена реализуется с 09:00 до 18:00 с питанием (завтрак и обед).</w:t>
      </w:r>
    </w:p>
    <w:p>
      <w:pPr>
        <w:pStyle w:val="BodyText"/>
      </w:pPr>
      <w:r>
        <w:t xml:space="preserve">По легенде смены ребята будут помогать сказочному персонажу отыскать потерянные сны. Каждый сон – это невероятное творческое путешествие, где наши участники будут:</w:t>
      </w:r>
    </w:p>
    <w:p>
      <w:pPr>
        <w:pStyle w:val="BodyText"/>
      </w:pPr>
      <w:r>
        <w:t xml:space="preserve">· знакомиться с необычными техниками рисования и создания поделок;</w:t>
      </w:r>
    </w:p>
    <w:p>
      <w:pPr>
        <w:pStyle w:val="BodyText"/>
      </w:pPr>
      <w:r>
        <w:t xml:space="preserve">· фантазировать, создавать необычные композиции из подручных средств;</w:t>
      </w:r>
    </w:p>
    <w:p>
      <w:pPr>
        <w:pStyle w:val="BodyText"/>
      </w:pPr>
      <w:r>
        <w:t xml:space="preserve">· совершать научные открытия;</w:t>
      </w:r>
    </w:p>
    <w:p>
      <w:pPr>
        <w:pStyle w:val="BodyText"/>
      </w:pPr>
      <w:r>
        <w:t xml:space="preserve">· писать небольшие заметки;</w:t>
      </w:r>
    </w:p>
    <w:p>
      <w:pPr>
        <w:pStyle w:val="BodyText"/>
      </w:pPr>
      <w:r>
        <w:t xml:space="preserve">· делать добрые дела для окружающих и многое другое.</w:t>
      </w:r>
    </w:p>
    <w:p>
      <w:pPr>
        <w:pStyle w:val="BodyText"/>
      </w:pPr>
      <w:r>
        <w:t xml:space="preserve">Кроме того, школьники изготовят своего Ловца снов и вместе с командой будут работать над созданием Большой книги сновидений для нашего героя.</w:t>
      </w:r>
    </w:p>
    <w:p>
      <w:pPr>
        <w:pStyle w:val="BodyText"/>
      </w:pPr>
      <w:r>
        <w:t xml:space="preserve">Помимо образовательной программы участников ждут творческие мероприятия, квесты, интеллектуальные игры, активности на свежем воздухе и многое другое.</w:t>
      </w:r>
      <w:r>
        <w:br/>
      </w:r>
      <w:r>
        <w:t xml:space="preserve">А креативные вожатые и опытные педагоги помогут получить от каникул максимальную пользу.</w:t>
      </w:r>
    </w:p>
    <w:p>
      <w:pPr>
        <w:pStyle w:val="BodyText"/>
      </w:pPr>
      <w:r>
        <w:t xml:space="preserve">Не упустите уникальную возможность провести новогодние каникулы с Образовательным проектом «Профильная четверть». Для участия в смене на бесплатной основе необходимо пройти конкурсный отбор (конкурс достижений). Спешите подать заявку!</w:t>
      </w:r>
    </w:p>
    <w:p>
      <w:pPr>
        <w:pStyle w:val="BodyText"/>
      </w:pPr>
      <w:r>
        <w:rPr>
          <w:bCs/>
          <w:b/>
        </w:rPr>
        <w:t xml:space="preserve">Узнать более подробную информацию и зарегистрироваться на смену можно на информационном портале «Городские программы МДП»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https://gc.msk.ru/events/600</w:t>
        </w:r>
      </w:hyperlink>
      <w:r>
        <w:t xml:space="preserve">). Интересующую информацию также можно уточнить по телефону 8 (495) 536 00 00 (доб. 11-93).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http://zao.mos.ru/information-for-citizens-new/detail/11283226.html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283226.html" TargetMode="External" /><Relationship Type="http://schemas.openxmlformats.org/officeDocument/2006/relationships/hyperlink" Id="rId20" Target="https://gc.msk.ru/events/6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283226.html" TargetMode="External" /><Relationship Type="http://schemas.openxmlformats.org/officeDocument/2006/relationships/hyperlink" Id="rId20" Target="https://gc.msk.ru/events/6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2025-05-11T18:20:21Z</dcterms:created>
  <dcterms:modified xsi:type="dcterms:W3CDTF">2025-05-11T18:20:21Z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