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a1976fe5a21f56f3ffdc1d55f6b6daf1264d"/>
    <w:p>
      <w:pPr>
        <w:pStyle w:val="Heading3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t xml:space="preserve">Консультирование по всем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t xml:space="preserve">Время проведения консультации: понедельник, четверг с 17.30 до 21.00</w:t>
      </w:r>
    </w:p>
    <w:p>
      <w:pPr>
        <w:pStyle w:val="BodyText"/>
      </w:pPr>
      <w:r>
        <w:t xml:space="preserve">(строго по предварительной записи).</w:t>
      </w:r>
    </w:p>
    <w:p>
      <w:pPr>
        <w:pStyle w:val="BodyText"/>
      </w:pPr>
      <w:r>
        <w:t xml:space="preserve">Телефон для предварительной записи и справок: (495)-957-75-71</w:t>
      </w:r>
    </w:p>
    <w:p>
      <w:pPr>
        <w:pStyle w:val="BodyText"/>
      </w:pPr>
      <w:r>
        <w:t xml:space="preserve">(с 9.00 до 17.15 пон.- пятн.).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http://zao.mos.ru/information-for-citizens-new/detail/11411616.html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1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1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2025-05-19T06:06:41Z</dcterms:created>
  <dcterms:modified xsi:type="dcterms:W3CDTF">2025-05-19T06:06:41Z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