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ь-в-курсе-налоговой-задолженности"/>
    <w:p>
      <w:pPr>
        <w:pStyle w:val="Heading3"/>
      </w:pPr>
      <w:r>
        <w:t xml:space="preserve">Будь в курсе налоговой задолженности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http://zao.mos.ru/information-for-citizens-new/detail/11677102.html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677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677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2024-12-26T01:06:18Z</dcterms:created>
  <dcterms:modified xsi:type="dcterms:W3CDTF">2024-12-26T01:06:18Z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