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e67ed76dbbeaa54a613936ea89a10fb6a6ddc"/>
    <w:p>
      <w:pPr>
        <w:pStyle w:val="Heading3"/>
      </w:pPr>
      <w:r>
        <w:t xml:space="preserve">О демонтаже металлических гаражей ГПК «На Поклонной горе</w:t>
      </w:r>
    </w:p>
    <w:p>
      <w:pPr>
        <w:pStyle w:val="FirstParagraph"/>
      </w:pPr>
      <w:r>
        <w:t xml:space="preserve">07.07.2023</w:t>
      </w:r>
    </w:p>
    <w:p>
      <w:pPr>
        <w:pStyle w:val="BodyText"/>
      </w:pPr>
      <w:r>
        <w:t xml:space="preserve">В рамках реализации государственной программы «Развитие транспортной системы» силами ГКУ «ДКР» выполняются мероприятия по улучшению пешеходной и транспортной доступности городских территорий, прилегающих к станции МЦД-4 «Поклонная» Киевского направления МЖД.</w:t>
      </w:r>
    </w:p>
    <w:p>
      <w:pPr>
        <w:pStyle w:val="BodyText"/>
      </w:pPr>
      <w:r>
        <w:t xml:space="preserve">На территории выполняемых работ расположены металлические гаражи ГПК «На Поклонной горе» по адресу: ул. Поклонная, вл. 11 и АСК «Тополь» по адресу: ул. Пырьева, вл. 16, подлежащие демонтажу.</w:t>
      </w:r>
    </w:p>
    <w:p>
      <w:pPr>
        <w:pStyle w:val="BodyText"/>
      </w:pPr>
      <w:r>
        <w:t xml:space="preserve">Правительством Москвы, в целях соблюдения прав физических лиц при сносе индивидуальных гаражей для освобождения территорий города Москвы, выпущено постановление Правительства Москвы от 09.03.2011 № 63-ПП, которым, в случае наличия правоподтверждающих документов на гараж, утвержден Порядок выплаты денежной компенсации.</w:t>
      </w:r>
    </w:p>
    <w:p>
      <w:pPr>
        <w:pStyle w:val="BodyText"/>
      </w:pPr>
      <w:r>
        <w:t xml:space="preserve">На заседании Градостроительно-земельной комиссии города Москвы 16.03.2023 (протокол № 9, п. 48) принято решение согласиться с выплатой денежной компенсации владельцам гаражных боксов ГПК «На Поклонной горе» по адресу: ул. Поклонная, вл. 11 и АСК «Тополь» по адресу: ул. Пырьева, вл. 16 за освобождение территории в целях благоустройства.</w:t>
      </w:r>
    </w:p>
    <w:p>
      <w:pPr>
        <w:pStyle w:val="BodyText"/>
      </w:pPr>
      <w:r>
        <w:t xml:space="preserve">В рамках постановления Правительства Москвы от 09.03.2011 № 63-ПП составляются и утверждаются адресный и пофамильный списки владельцев гаражей путем приема от них заявлений с соответствующими правоподтверждающими документами с последующей подготовкой соглашений об осуществлении денежной компенсации в связи со сносом индивидуальных гаражей, расположенных на освобождаемой территории.</w:t>
      </w:r>
    </w:p>
    <w:p>
      <w:pPr>
        <w:pStyle w:val="BodyText"/>
      </w:pPr>
      <w:r>
        <w:t xml:space="preserve">С соответствующими заявлениями и правоподтверждающими документами ни в управы районов, ни в префектуру не обратились правообладатели следующих металлических гаражей:</w:t>
      </w:r>
    </w:p>
    <w:p>
      <w:pPr>
        <w:pStyle w:val="BodyText"/>
      </w:pPr>
      <w:r>
        <w:t xml:space="preserve">- №№ 1, 15, 19, 26, 37, 94, 99, 103, 113, 134, 154, 155, 156 в ГПК «На Поклонной горе» по адресу: ул. Поклонная, вл. 11;</w:t>
      </w:r>
    </w:p>
    <w:p>
      <w:pPr>
        <w:pStyle w:val="BodyText"/>
      </w:pPr>
      <w:r>
        <w:t xml:space="preserve">- №№ 1, 22, 24 в АСК «Тополь» по адресу: ул. Пырьева, вл. 16.</w:t>
      </w:r>
    </w:p>
    <w:p>
      <w:pPr>
        <w:pStyle w:val="BodyText"/>
      </w:pPr>
      <w:r>
        <w:t xml:space="preserve">В соответствии с п. 8 приложения 1 к указанному постановлению Правительства Москвы от 09.03.2011 № 63-ПП, в случае отказа владельцев гаражей от подписания соглашений, а также при наличии владельцев гаражей, не имеющих правоподтверждающих документов, префектура и Департамент городского имущества города Москвы в рамках своей компетенции принимают необходимые меры для освобождения территории.</w:t>
      </w:r>
    </w:p>
    <w:p>
      <w:pPr>
        <w:pStyle w:val="BodyText"/>
      </w:pPr>
      <w:r>
        <w:t xml:space="preserve">Положение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объектов, утверждено постановлением Правительства Москвы от 02.11.2012 № 614-ПП.</w:t>
      </w:r>
    </w:p>
    <w:p>
      <w:pPr>
        <w:pStyle w:val="BodyText"/>
      </w:pPr>
      <w:r>
        <w:t xml:space="preserve">07.07.2023 в рамках положений постановления Правительства Москвы от 02.11.2012 № 614-ПП на заседании Окружной комиссии по пресечению самовольного строительства принято решение о демонтаже гаражей с №№ 1, 15, 19, 26, 37, 94, 99, 103, 113, 134, 154, 155, 156 в ГПК «На Поклонной горе» по адресу: ул. Поклонная, вл. 11 и №№ 1, 22, 24 в АСК «Тополь» по адресу:</w:t>
      </w:r>
      <w:r>
        <w:br/>
      </w:r>
      <w:r>
        <w:t xml:space="preserve">ул. Пырьева, вл. 16.</w:t>
      </w:r>
    </w:p>
    <w:p>
      <w:pPr>
        <w:pStyle w:val="BodyText"/>
      </w:pPr>
      <w:r>
        <w:t xml:space="preserve">Правообладателям указанных гаражей необходимо в срок до 11.07.2023 освободить гаражи от имущества, находящегося в незаконно размещенном объекте, и демонтировать гараж в добровольном порядке, либо явиться в управу района для написания заявления, заключения соглашения об осуществлении денежной компенсации в связи со сносом индивидуального гаража и подписания акта-передачи для включения в адресный и пофамильный списки владельцев гаражей на получение компенсации.</w:t>
      </w:r>
    </w:p>
    <w:p>
      <w:pPr>
        <w:pStyle w:val="BodyText"/>
      </w:pPr>
      <w:r>
        <w:t xml:space="preserve">С правоподтверждающими документами на гаражи ГПК «На Поклонной горе» правообладателям необходимо обратиться в управу района Дорогомилово по адресу: ул. Студенческая, д. 44/28, каб. 19, с 08.00 до 17.00 час. (тел. 8-499-249-97-86).</w:t>
      </w:r>
    </w:p>
    <w:p>
      <w:pPr>
        <w:pStyle w:val="BodyText"/>
      </w:pPr>
      <w:r>
        <w:t xml:space="preserve">С правоподтверждающими документами на гаражи АСК «Тополь» правообладателям необходимо обратиться в управу района Раменки по адресу: Мичуринский проспект, д. 31, корп. 5, каб. № 18, с 09.00 до 16.00 час (тел. 8-495-932-06-00).</w:t>
      </w:r>
    </w:p>
    <w:p>
      <w:pPr>
        <w:pStyle w:val="BodyText"/>
      </w:pPr>
      <w:r>
        <w:t xml:space="preserve">При себе иметь паспорт и реквизиты расчетного счета.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http://zao.mos.ru/information-for-citizens-new/detail/11703813.html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703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703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2024-09-22T16:00:12Z</dcterms:created>
  <dcterms:modified xsi:type="dcterms:W3CDTF">2024-09-22T16:00:12Z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