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b775e2c859ab827c29c4947428f3871a01014"/>
    <w:p>
      <w:pPr>
        <w:pStyle w:val="Heading3"/>
      </w:pPr>
      <w:r>
        <w:t xml:space="preserve">Как проверить легальность деятельности организации на финансовом рынке</w:t>
      </w:r>
    </w:p>
    <w:p>
      <w:pPr>
        <w:pStyle w:val="FirstParagraph"/>
      </w:pPr>
      <w:r>
        <w:t xml:space="preserve">13.09.2023</w:t>
      </w:r>
    </w:p>
    <w:p>
      <w:pPr>
        <w:pStyle w:val="BodyText"/>
      </w:pPr>
      <w:hyperlink r:id="rId20">
        <w:r>
          <w:rPr>
            <w:rStyle w:val="Hyperlink"/>
          </w:rPr>
          <w:t xml:space="preserve">Как проверить легальность деятельности организации на финансовом рынке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http://zao.mos.ru/information-for-citizens-new/detail/11829646.html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829646.html" TargetMode="External" /><Relationship Type="http://schemas.openxmlformats.org/officeDocument/2006/relationships/hyperlink" Id="rId20" Target="https://ramenki.mos.ru/AiF/2021/%D0%9F%D0%B0%D0%BC%D1%8F%D1%82%D0%BA%D0%B0%20%D0%B8%D0%BD%D1%81%D1%82%D1%80%D1%83%D0%BA%D1%86%D0%B8%D1%8F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829646.html" TargetMode="External" /><Relationship Type="http://schemas.openxmlformats.org/officeDocument/2006/relationships/hyperlink" Id="rId20" Target="https://ramenki.mos.ru/AiF/2021/%D0%9F%D0%B0%D0%BC%D1%8F%D1%82%D0%BA%D0%B0%20%D0%B8%D0%BD%D1%81%D1%82%D1%80%D1%83%D0%BA%D1%86%D0%B8%D1%8F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2024-09-22T16:00:07Z</dcterms:created>
  <dcterms:modified xsi:type="dcterms:W3CDTF">2024-09-22T16:00:07Z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