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6e764fd0d2685ffafc76279dbefb79e8653f2"/>
    <w:p>
      <w:pPr>
        <w:pStyle w:val="Heading3"/>
      </w:pPr>
      <w:r>
        <w:t xml:space="preserve">В предстоящую субботу на Олимпийском велотреке пройдет уникальная шоу-гонка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http://zao.mos.ru/information-for-citizens-new/detail/11967198.html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967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967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2024-09-22T16:01:25Z</dcterms:created>
  <dcterms:modified xsi:type="dcterms:W3CDTF">2024-09-22T16:01:25Z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