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904b75fbfaa219710ee7220d8933a49acce98c"/>
    <w:p>
      <w:pPr>
        <w:pStyle w:val="Heading3"/>
      </w:pPr>
      <w:r>
        <w:t xml:space="preserve">Проведение Четвертого Всероссийского Фестиваля-конкурса исполнителей на деревянных духовых инструментах (флейта, гобой, кларнет, саксофон, фагот) "Viva il vento" - 2024</w:t>
      </w:r>
    </w:p>
    <w:p>
      <w:pPr>
        <w:pStyle w:val="FirstParagraph"/>
      </w:pPr>
      <w:r>
        <w:t xml:space="preserve">11.12.2023</w:t>
      </w:r>
    </w:p>
    <w:p>
      <w:pPr>
        <w:pStyle w:val="BodyText"/>
      </w:pPr>
      <w:r>
        <w:t xml:space="preserve">Четвертый Всероссийский Фестиваль-конкурс исполнителей на деревянных духовых инструментах (флейта, гобой, кларнет, саксофон, фагот) "Viva il vento" пройдет в Москве с 10 января по 16 января 2024 г. Конкурс призван поддержать молодых исполнителей на деревянных духовых инструментах в Российской Федерации.</w:t>
      </w:r>
    </w:p>
    <w:p>
      <w:pPr>
        <w:pStyle w:val="BodyText"/>
      </w:pPr>
      <w:r>
        <w:t xml:space="preserve">Основной целью проведения Фестиваля-конкурса являются воспитание подрастающего поколения на лучших образцах духовой музыки, в традициях российской и мировой исполнительской музыкальной культуры.</w:t>
      </w:r>
    </w:p>
    <w:p>
      <w:pPr>
        <w:pStyle w:val="BodyText"/>
      </w:pPr>
      <w:r>
        <w:t xml:space="preserve">Участие Ассоциации духовых оркестров и исполнителей на духовых и ударных инструментах "Духовое общество имени Валерия Халилова" украсит Фестиваль и поможет стать ему ярким событием в культурной жизни нашей Родины.</w:t>
      </w:r>
    </w:p>
    <w:p>
      <w:pPr>
        <w:pStyle w:val="BodyText"/>
      </w:pPr>
      <w:r>
        <w:t xml:space="preserve">Фестиваль организуется и проводится Государственным бюджетным учреждением дополнительного образования города Москвы "Детская музыкальная школа имени А.Н.Александрова", подведомственным Департаменту культуры города Москвы, Ассоциацией духовых оркестров и исполнителей на духовых и ударных инструментах "Духовое общество имени Валерия Халилова".</w:t>
      </w:r>
    </w:p>
    <w:p>
      <w:pPr>
        <w:pStyle w:val="BodyText"/>
      </w:pPr>
      <w:r>
        <w:t xml:space="preserve">Конкурсные мероприятия проводятся при поддержке Департамента культуры города Москвы, Государственного бюджетного учреждения города Москвы "Дирекция образовательных программ в сфере культуры и искусства", Федерального государственного бюджетного образовательного учреждения высшего образования "Московская государственная консерватория имени П.И. Чайковского", Федерального государственного бюджетного образовательного учреждения высшего образования "Государственный музыкально-педагогический институт имени М.М.Ипполитова-Иванова", Федерального государственного бюджетного образовательного учреждения высшего образования "Санкт-Петербургская государственная консерватория имени Н.А.Римского-Корсакова", Федерального государственного бюджетного образовательного учреждения высшего образования "Новосибирская государственная консерватория имени М.И.Глинки", Федерального государственного бюджетного образовательного учреждения высшего образования "Нижегородская государственная консерватория им. М.И.Глинки".</w:t>
      </w:r>
    </w:p>
    <w:p>
      <w:pPr>
        <w:pStyle w:val="BodyText"/>
      </w:pPr>
      <w:r>
        <w:rPr>
          <w:iCs/>
          <w:i/>
        </w:rPr>
        <w:t xml:space="preserve">Информационные партнеры:</w:t>
      </w:r>
    </w:p>
    <w:p>
      <w:pPr>
        <w:pStyle w:val="BodyText"/>
      </w:pPr>
      <w:r>
        <w:t xml:space="preserve">Ассоциация духовых оркестров и исполнителей на духовых и ударных инструментах "Духовое общество имени Валерия Халилова"</w:t>
      </w:r>
    </w:p>
    <w:p>
      <w:pPr>
        <w:pStyle w:val="BodyText"/>
      </w:pPr>
      <w:r>
        <w:t xml:space="preserve">Реставрационно-производственный центр духовых инструментов "Ателье Гончарова</w:t>
      </w:r>
    </w:p>
    <w:p>
      <w:pPr>
        <w:pStyle w:val="BodyText"/>
      </w:pPr>
      <w:r>
        <w:t xml:space="preserve">АНО "Международная академия музыкальных инноваций"</w:t>
      </w:r>
    </w:p>
    <w:p>
      <w:pPr>
        <w:pStyle w:val="BodyText"/>
      </w:pPr>
      <w:r>
        <w:t xml:space="preserve">Всероссийская музыкально-информационная газета «Играем с начала. Da capo al fine»</w:t>
      </w:r>
    </w:p>
    <w:p>
      <w:pPr>
        <w:pStyle w:val="BodyText"/>
      </w:pPr>
      <w:r>
        <w:t xml:space="preserve">Управа района Дорогомилово Западного административного округа города Москвы</w:t>
      </w:r>
    </w:p>
    <w:p>
      <w:pPr>
        <w:pStyle w:val="BodyText"/>
      </w:pPr>
      <w:r>
        <w:t xml:space="preserve">Информация о проведении Конкурса и Положение размещаются на сайтах информационных партнеров и на официальном сайте ГБУДО г. Москвы "ДМШ им. А.Н.Александрова":</w:t>
      </w:r>
      <w:r>
        <w:t xml:space="preserve"> </w:t>
      </w:r>
      <w:hyperlink r:id="rId20">
        <w:r>
          <w:rPr>
            <w:rStyle w:val="Hyperlink"/>
          </w:rPr>
          <w:t xml:space="preserve">http://aleksandrov.music.mos.ru/</w:t>
        </w:r>
      </w:hyperlink>
    </w:p>
    <w:p>
      <w:pPr>
        <w:pStyle w:val="BodyText"/>
      </w:pPr>
      <w:r>
        <w:t xml:space="preserve">В состав профессионального жюри приглашены ведущие преподаватели-музыканты, профессора высших профессиональных образовательных учреждений в области исполнительского искусства (Москва, Санкт-Петербург, Нижний Новгород, Новосибирск, Берлин).</w:t>
      </w:r>
    </w:p>
    <w:p>
      <w:pPr>
        <w:pStyle w:val="BodyText"/>
      </w:pPr>
      <w:r>
        <w:t xml:space="preserve">К участию в Конкурсе приглашаются учащиеся детских музыкальных школ и детских школ искусств Российской Федерации в возрасте от 6 до 18 лет. Проведение конкурсных прослушиваний проводится посредством предоставленных участниками Конкурса видеозаписей.</w:t>
      </w:r>
    </w:p>
    <w:p>
      <w:pPr>
        <w:pStyle w:val="BodyText"/>
      </w:pPr>
      <w:r>
        <w:t xml:space="preserve">Заявки на участие в Конкурсе принимаются до 08 января 2024 года по ссылке:</w:t>
      </w:r>
      <w:r>
        <w:t xml:space="preserve"> </w:t>
      </w:r>
      <w:hyperlink r:id="rId21">
        <w:r>
          <w:rPr>
            <w:rStyle w:val="Hyperlink"/>
          </w:rPr>
          <w:t xml:space="preserve">https://forms.yandex.ru/u/65537c4d73cee71085975ec2/?page=1</w:t>
        </w:r>
      </w:hyperlink>
    </w:p>
    <w:p>
      <w:pPr>
        <w:pStyle w:val="BodyText"/>
      </w:pPr>
      <w:r>
        <w:t xml:space="preserve">Проведение конкурсных прослушиваний проводится очно или по видеозаписям в ГБУДО г. Москвы "ДМШ им.А.Н.Александрова" 13 и 14 января 2024 года.</w:t>
      </w:r>
    </w:p>
    <w:p>
      <w:pPr>
        <w:pStyle w:val="BodyText"/>
      </w:pPr>
      <w:r>
        <w:t xml:space="preserve">В рамках проведения Конкурса предусмотрено проведение Зимней творческой школе с 12 января по 15 января 2023 г. с серией мастер-классов и творческих встреч членов жюри Конкурса в адрес участников и победителей Конкурса в режиме онлайн-трансляции или очного проведения.</w:t>
      </w:r>
    </w:p>
    <w:p>
      <w:pPr>
        <w:pStyle w:val="BodyText"/>
      </w:pPr>
      <w:r>
        <w:t xml:space="preserve">Результаты будут объявлены не позднее</w:t>
      </w:r>
      <w:r>
        <w:t xml:space="preserve"> </w:t>
      </w:r>
      <w:r>
        <w:rPr>
          <w:bCs/>
          <w:b/>
        </w:rPr>
        <w:t xml:space="preserve">16 января 2024 года</w:t>
      </w:r>
      <w:r>
        <w:t xml:space="preserve"> </w:t>
      </w:r>
      <w:r>
        <w:t xml:space="preserve">и размещены на сайте Государственного бюджетного учреждения дополнительного образования города Москвы "Детская музыкальная школа имени А.Н.Александрова"</w:t>
      </w:r>
      <w:r>
        <w:t xml:space="preserve"> </w:t>
      </w:r>
      <w:hyperlink r:id="rId22">
        <w:r>
          <w:rPr>
            <w:rStyle w:val="Hyperlink"/>
            <w:u w:val="single"/>
            <w:bCs/>
            <w:b/>
          </w:rPr>
          <w:t xml:space="preserve">https://aleksandrov.music.mos.ru/</w:t>
        </w:r>
      </w:hyperlink>
      <w:r>
        <w:rPr>
          <w:bCs/>
          <w:b/>
        </w:rPr>
        <w:t xml:space="preserve">,</w:t>
      </w:r>
      <w:r>
        <w:t xml:space="preserve"> </w:t>
      </w:r>
      <w:r>
        <w:t xml:space="preserve">а также сайтах информационных партнеров.</w:t>
      </w:r>
    </w:p>
    <w:p>
      <w:pPr>
        <w:pStyle w:val="BodyText"/>
      </w:pPr>
      <w:r>
        <w:t xml:space="preserve">Дипломы дистанционным участникам Конкурса будут отправлены в электронном варианте</w:t>
      </w:r>
      <w:r>
        <w:t xml:space="preserve"> </w:t>
      </w:r>
      <w:r>
        <w:rPr>
          <w:bCs/>
          <w:b/>
        </w:rPr>
        <w:t xml:space="preserve">до 15 февраля 2024 г.</w:t>
      </w:r>
      <w:r>
        <w:t xml:space="preserve"> </w:t>
      </w:r>
      <w:r>
        <w:t xml:space="preserve">на электронный адрес почты, указанный в электронной заявке.</w:t>
      </w:r>
    </w:p>
    <w:p>
      <w:pPr>
        <w:pStyle w:val="BodyText"/>
      </w:pPr>
      <w:r>
        <w:t xml:space="preserve">Уточняющие вопросы в случае необходимости можно задать по почте:</w:t>
      </w:r>
      <w:r>
        <w:t xml:space="preserve"> </w:t>
      </w:r>
      <w:hyperlink r:id="rId23">
        <w:r>
          <w:rPr>
            <w:rStyle w:val="Hyperlink"/>
          </w:rPr>
          <w:t xml:space="preserve">viva_il_vento@mail.ru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http://zao.mos.ru/information-for-citizens-new/detail/12037492.html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leksandrov.music.mos.ru/" TargetMode="External" /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information-for-citizens-new/detail/12037492.html" TargetMode="External" /><Relationship Type="http://schemas.openxmlformats.org/officeDocument/2006/relationships/hyperlink" Id="rId22" Target="https://aleksandrov.music.mos.ru/" TargetMode="External" /><Relationship Type="http://schemas.openxmlformats.org/officeDocument/2006/relationships/hyperlink" Id="rId21" Target="https://forms.yandex.ru/u/65537c4d73cee71085975ec2/?page=1" TargetMode="External" /><Relationship Type="http://schemas.openxmlformats.org/officeDocument/2006/relationships/hyperlink" Id="rId23" Target="mailto:viva_il_vento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leksandrov.music.mos.ru/" TargetMode="External" /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information-for-citizens-new/detail/12037492.html" TargetMode="External" /><Relationship Type="http://schemas.openxmlformats.org/officeDocument/2006/relationships/hyperlink" Id="rId22" Target="https://aleksandrov.music.mos.ru/" TargetMode="External" /><Relationship Type="http://schemas.openxmlformats.org/officeDocument/2006/relationships/hyperlink" Id="rId21" Target="https://forms.yandex.ru/u/65537c4d73cee71085975ec2/?page=1" TargetMode="External" /><Relationship Type="http://schemas.openxmlformats.org/officeDocument/2006/relationships/hyperlink" Id="rId23" Target="mailto:viva_il_vento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2025-08-05T22:45:19Z</dcterms:created>
  <dcterms:modified xsi:type="dcterms:W3CDTF">2025-08-05T22:45:19Z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