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538530644c1c232655e3ab7871e4c3e51ffeb"/>
    <w:p>
      <w:pPr>
        <w:pStyle w:val="Heading3"/>
      </w:pPr>
      <w:r>
        <w:t xml:space="preserve">Неделя приемов по вопросам защиты трудовых прав граждан</w:t>
      </w:r>
    </w:p>
    <w:p>
      <w:pPr>
        <w:pStyle w:val="FirstParagraph"/>
      </w:pPr>
      <w:r>
        <w:t xml:space="preserve">29.06.2020</w:t>
      </w:r>
    </w:p>
    <w:p>
      <w:pPr>
        <w:pStyle w:val="BodyText"/>
      </w:pPr>
      <w:r>
        <w:t xml:space="preserve">С 29 июня по 3 июля Общественная окружная приемная местного отделения ВПП «Единая Россия» ЗАО города Москвы и районные общественные приемные при участии депутатов Государственной Думы РФ, Московской городской Думы, муниципальных депутатов, экспертов правозащитного центра Партии, представителей органов исполнительной власти и профильных НКО проводят Неделю приемов по вопросам защиты трудовых прав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вопросам обращаться по телефону горячей линии с 11:00 до 15:00: 8(968)394-08-06 или направлять информацию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denislytkin@mail.ru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целях минимизации последствий распространения пандемии, вызванной коронавирусной инфекцией, личный прием граждан будет проводиться в дистанционном режиме (посредством телефонной связи, WhatsApp или Zoom).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http://zao.mos.ru/information-for-citizens-new/detail/8994980.html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8994980.html" TargetMode="External" /><Relationship Type="http://schemas.openxmlformats.org/officeDocument/2006/relationships/hyperlink" Id="rId20" Target="https://mail.rambler.ru/#/compose/to=denislytkin%40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8994980.html" TargetMode="External" /><Relationship Type="http://schemas.openxmlformats.org/officeDocument/2006/relationships/hyperlink" Id="rId20" Target="https://mail.rambler.ru/#/compose/to=denislytkin%40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2024-10-16T20:47:44Z</dcterms:created>
  <dcterms:modified xsi:type="dcterms:W3CDTF">2024-10-16T20:47:44Z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