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8d7a15f5831db057a731175299b311e54c1d4e"/>
    <w:p>
      <w:pPr>
        <w:pStyle w:val="Heading3"/>
      </w:pPr>
      <w:r>
        <w:t xml:space="preserve">Сообщение о возможном установлении публичного сервитута существующего линейного объекта «ВЛ 110 кВ Красногорск – Рублево 1,2»</w:t>
      </w:r>
    </w:p>
    <w:p>
      <w:pPr>
        <w:pStyle w:val="FirstParagraph"/>
      </w:pPr>
      <w:r>
        <w:t xml:space="preserve">06.04.2021</w:t>
      </w:r>
    </w:p>
    <w:p>
      <w:pPr>
        <w:pStyle w:val="BodyText"/>
      </w:pPr>
      <w:r>
        <w:rPr>
          <w:bCs/>
          <w:b/>
        </w:rPr>
        <w:t xml:space="preserve">Сообщение о возможном установлении публичного сервитута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Министерство энергетики Российской Федерации</w:t>
            </w:r>
          </w:p>
          <w:p>
            <w:pPr>
              <w:jc w:val="left"/>
            </w:pPr>
            <w:r>
              <w:t xml:space="preserve">(уполномоченный органа, которым рассматривается ходатайство</w:t>
            </w:r>
            <w:r>
              <w:br/>
            </w:r>
            <w:r>
              <w:t xml:space="preserve">об установлении публичного сервитута)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Публичный сервитут в целях размещения существующего линейного объекта «ВЛ 110 кВ Красногорск – Рублево 1,2»</w:t>
            </w:r>
          </w:p>
          <w:p>
            <w:pPr>
              <w:jc w:val="left"/>
            </w:pPr>
            <w:r>
              <w:t xml:space="preserve">(цель установления публичного сервитута)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№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Кадастровый номер земельного участка/квартала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Адрес или иное описание местоположения земельного участка (участков), в отношении которого испрашивается публичный сервитут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-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-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50:11:0050616:142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Московская область, Красногорский муниципальный район, сельское поселение Ильинское, д.Захарково, за домом №79 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50:11:0050616:143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Московская область, Красногорский муниципальный район, сельское поселение Ильинское, д.Захарково, за домом №79 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50:11:0050616:145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Московская область, Красногорский район, д. Захарково, напротив дома № 79А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50:11:0050616:146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Московская область, Красногорский район, д. Захарково, напротив дома № 79А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50:11:0050616:147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Московская область, Красногорский район, д. Захарково, напротив дома № 79А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50:11:0050616:148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Московская область, Красногорский район, д. Захарково, напротив дома № 79А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50:11:0050616:151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Московская область, Красногорский район, д.Захарково, за д.79, возле дома №79-А (через дорогу)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50:11:0050616:159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Московская область, Красногорский район, д.Захарково, за д.79, возле дома №79-А (через дорогу)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50:11:0050616:160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Московская область, Красногорский район, д.Захарково, за д.79, возле дома №79-А (через дорогу)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50:11:0050616:184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Московская область, р-н Красногорский, д Захарково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50:11:0050616:185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Московская область, р-н Красногорский, д Захарково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50:11:0050611:121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Московская область, Красногорский район, д.Захарково, уч.У-1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50:11:0050611:1242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Московская область, Красногорский муниципальный район, сельское поселение Ильинское, д. Захарково, участок, прилегающий к участку д. 79а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50:11:0050611:1386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Московская область, Красногорский муниципальный район, сельское поселение Ильинское, д. Захарково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50:11:0050611:1387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Московская область, Красногорский муниципальный район, сельское поселение Ильинское, д. Захарково, участок, прилегающий к уч. У-1, уч. У-2, Уч. У-3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50:11:0050611:144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Московская область, городской округ Красногорск, деревня Захарково, участок 77а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50:11:0050611:21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Московская область, Красногорский район, д. Захарково , участок У-1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50:11:0050611:219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Московская область, р-н Красногорский, д Захарково, при доме 75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50:11:0050611:22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Московская область, Красногорский район, д. Захарково , участок № У-2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50:11:0050611:228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Московская область, р-н Красногорский, д Захарково, уч-к при доме 79-а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50:11:0050611:233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Московская область, Красногорский район, д.Захарково, участок №У-3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50:11:0050611:470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Московская область, Красногорский муниципальный район, сельское поселение Ильинское, д.Захарково, д.74А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50:11:0050611:785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Московская область, р-н Красногорский, д Захарково, уч-к за домом 79А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50:11:0050611:1782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обл. Московская, р-н Красногорский, д. Захарково, участок, прилегающий к участку №6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50:11:0050611:860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обл. Московская, р-н Красногорский, с/пос. Ильинское, д. Захарково, уч-к за д.76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50:11:0050610:209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обл. Московская, р-н Красногорский, вблизи д. Гольево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50:11:0050610:232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обл. Московская, р-н Красногорский, вблизи д. Гольево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30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50:11:0050610:233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обл. Московская, р-н Красногорский, вблизи д. Гольево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31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50:11:0050610:236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обл. Московская, р-н Красногорский, вблизи д. Гольево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32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50:11:0050610:237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обл. Московская, р-н Красногорский, вблизи д. Гольево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33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50:11:0050610:238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обл. Московская, р-н Красногорский, вблизи д. Гольево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34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50:11:0050610:239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обл. Московская, р-н Красногорский, вблизи д. Гольево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35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50:11:0050610:240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обл. Московская, р-н Красногорский, вблизи д. Гольево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36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50:11:0050610:241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обл. Московская, р-н Красногорский, вблизи д. Гольево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37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50:11:0050610:242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обл. Московская, р-н Красногорский, вблизи д. Гольево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38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50:11:0050610:243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обл. Московская, р-н Красногорский, вблизи д. Гольево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39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50:11:0050610:244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обл. Московская, р-н Красногорский, вблизи д. Гольево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40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50:11:0050610:245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обл. Московская, р-н Красногорский, вблизи д. Гольево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41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50:11:0050610:246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обл. Московская, р-н Красногорский, вблизи д. Гольево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42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50:11:0050610:248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обл. Московская, р-н Красногорский, вблизи д. Гольево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43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50:11:0050610:249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обл. Московская, р-н Красногорский, вблизи д. Гольево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44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50:11:0050610:250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обл. Московская, р-н Красногорский, вблизи д. Гольево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45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50:11:0050610:254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обл. Московская, р-н Красногорский, вблизи д. Гольево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46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50:11:0000000:194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обл. Московская, р-н Красногорский, д. Захарково, дом 77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47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77:07:0018003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-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48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77:12:0050616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-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49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50:11:0050610:18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город Москва, юго-восточнее д. Гольево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50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50:11:0050610:48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Москва, р-н Красногорский, тер вблизи д. Гольево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51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50:11:0050610:50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Москва, р-н Красногорский, тер вблизи г.Красногорска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52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77:12:0050610:146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Москва, у д. Захарково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53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77:12:0050610:157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Москва, у д. Захарково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54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77:12:0050610:158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Москва, у д. Захарково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55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77:12:0050610:159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Москва, у д. Захарково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56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77:12:0050610:165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Москва, у д. Захарково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57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77:12:0050610:166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Москва, у д. Захарково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58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77:12:0050610:167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Москва, у д. Захарково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59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77:12:0050610:168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Москва, у д. Захарково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60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77:12:0050610:169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Москва, у д. Захарково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61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77:12:0050610:37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Москва, у д. Захарково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62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50:11:0050616:56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Москва, р-н Красногорский, тер вблизи д.Захарково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63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77:12:0000000:3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Москва, Новорижское ш., з/у 4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64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77:07:0018000:3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Москва, ул ПОСЕЛОК РУБЛЕВО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65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77:07:0018003:4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установлено относительно ориентира, расположенного в границах участка. Почтовый адрес ориентира: г Москва, ул Василия Ботылева, вл 1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66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77:07:0018003:1819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г. Москва, электросетевой комплекс «Подстанция 110 кВ «Барвиха» (ПС № 64) с линиями электропередачи», опора № 2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67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77:07:0018003:1873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г. Москва, Линейное сооружение - ВЛ 110 кВ Красногорск - Рублево 1,2, опора № 15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68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77:07:0018003:1874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г. Москва, Линейное сооружение - ВЛ 110 кВ Красногорск - Рублево 1,2, опора № 17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69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77:07:0018003:1875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г. Москва, Линейное сооружение - ВЛ 110 кВ Красногорск - Рублево 1,2, опора № 16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70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77:07:0018003:1876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г. Москва, Линейное сооружение - ВЛ 110 кВ Красногорск - Рублево 1, 2, опора № 18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71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77:07:0018003:1877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г. Москва, Линейное сооружение - ВЛ 110 кВ Красногорск - Рублево 1, 2, опора № 20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72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77:07:0018003:1878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г. Москва, Линейное сооружение - ВЛ 110 кВ Красногорск - Рублево 1, 2, опора № 19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73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77:12:0050616:2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Москва, Новорижское ш., з/у 5</w:t>
                  </w:r>
                </w:p>
              </w:tc>
            </w:tr>
          </w:tbl>
          <w:p>
            <w:pPr>
              <w:jc w:val="left"/>
            </w:pPr>
            <w:r>
              <w:t xml:space="preserve">(адрес или иное описание местоположения земельного участка (участков), в отношении которого испрашивается публичный сервитут)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Управа района Кунцево города Москвы</w:t>
            </w:r>
          </w:p>
          <w:p>
            <w:pPr>
              <w:jc w:val="left"/>
            </w:pPr>
            <w:r>
              <w:t xml:space="preserve">121552, г. Москва, ул.Академика Павлова, д.42, корп.2</w:t>
            </w:r>
          </w:p>
          <w:p>
            <w:pPr>
              <w:jc w:val="left"/>
            </w:pPr>
            <w:r>
              <w:t xml:space="preserve">Режим работы: Пн. - Чет. с 8:00 до 17:00, Пт. с 8.00 до 15.45</w:t>
            </w:r>
          </w:p>
          <w:p>
            <w:pPr>
              <w:jc w:val="left"/>
            </w:pPr>
            <w:r>
              <w:t xml:space="preserve">обед с 12:00 до 12.45</w:t>
            </w:r>
          </w:p>
          <w:p>
            <w:pPr>
              <w:jc w:val="left"/>
            </w:pPr>
            <w:r>
              <w:t xml:space="preserve">Адрес электронной почты: uprava-kuntsevo@mos.ru</w:t>
            </w:r>
          </w:p>
          <w:p>
            <w:pPr>
              <w:jc w:val="left"/>
            </w:pPr>
            <w:r>
              <w:t xml:space="preserve">Департамент городского имущества города Москвы</w:t>
            </w:r>
          </w:p>
          <w:p>
            <w:pPr>
              <w:jc w:val="left"/>
            </w:pPr>
            <w:r>
              <w:t xml:space="preserve">123112, г. Москва, 1-й Красногвардейский проезд, д. 21, стр. 1</w:t>
            </w:r>
          </w:p>
          <w:p>
            <w:pPr>
              <w:jc w:val="left"/>
            </w:pPr>
            <w:r>
              <w:t xml:space="preserve">Режим работы: Пн. - Пят. с 8:00 до 17.00</w:t>
            </w:r>
          </w:p>
          <w:p>
            <w:pPr>
              <w:jc w:val="left"/>
            </w:pPr>
            <w:r>
              <w:t xml:space="preserve">Адрес электронной почты: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dgi@mos.ru</w:t>
              </w:r>
            </w:hyperlink>
          </w:p>
          <w:p>
            <w:pPr>
              <w:jc w:val="left"/>
            </w:pPr>
            <w:r>
              <w:t xml:space="preserve">Администрация городского округа Красногорск Московской области</w:t>
            </w:r>
          </w:p>
          <w:p>
            <w:pPr>
              <w:jc w:val="left"/>
            </w:pPr>
            <w:r>
              <w:t xml:space="preserve">143404, Московская область, г. Красногорск, ул. Ленина, 4.</w:t>
            </w:r>
          </w:p>
          <w:p>
            <w:pPr>
              <w:jc w:val="left"/>
            </w:pPr>
            <w:r>
              <w:t xml:space="preserve">Режим работы: пн-пт 09:00–18:00, перерыв 13:00–14:00</w:t>
            </w:r>
          </w:p>
          <w:p>
            <w:pPr>
              <w:jc w:val="left"/>
            </w:pPr>
            <w:r>
              <w:t xml:space="preserve">Адрес электронной почты: krasnogorsk-adm.ru</w:t>
            </w:r>
          </w:p>
          <w:p>
            <w:pPr>
              <w:jc w:val="left"/>
            </w:pPr>
            <w:r>
              <w:t xml:space="preserve">__________________________________________________________________</w:t>
            </w:r>
          </w:p>
          <w:p>
            <w:pPr>
              <w:jc w:val="left"/>
            </w:pPr>
            <w:r>
              <w:t xml:space="preserve"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https://</w:t>
            </w:r>
            <w:hyperlink r:id="rId21">
              <w:r>
                <w:rPr>
                  <w:rStyle w:val="Hyperlink"/>
                </w:rPr>
                <w:t xml:space="preserve">kuntsevo.mos.ru</w:t>
              </w:r>
            </w:hyperlink>
          </w:p>
          <w:p>
            <w:pPr>
              <w:jc w:val="left"/>
            </w:pPr>
            <w:r>
              <w:t xml:space="preserve">https://</w:t>
            </w:r>
            <w:hyperlink r:id="rId20">
              <w:r>
                <w:rPr>
                  <w:rStyle w:val="Hyperlink"/>
                </w:rPr>
                <w:t xml:space="preserve">dgi.mos.ru</w:t>
              </w:r>
            </w:hyperlink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https://krasnogorsk-adm.ru</w:t>
              </w:r>
            </w:hyperlink>
          </w:p>
          <w:p>
            <w:pPr>
              <w:jc w:val="left"/>
            </w:pPr>
            <w:r>
              <w:t xml:space="preserve">www.minenergo.gov.ru</w:t>
            </w:r>
          </w:p>
          <w:p>
            <w:pPr>
              <w:jc w:val="left"/>
            </w:pPr>
            <w:r>
              <w:t xml:space="preserve">_____________________________________________________________</w:t>
            </w:r>
          </w:p>
          <w:p>
            <w:pPr>
              <w:jc w:val="left"/>
            </w:pPr>
            <w:r>
              <w:t xml:space="preserve"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Свидетельство о государственной регистрации права АА 001154 от 05.04.2013 г. ________________________________________________________</w:t>
            </w:r>
          </w:p>
          <w:p>
            <w:pPr>
              <w:jc w:val="left"/>
            </w:pPr>
            <w:r>
              <w:t xml:space="preserve">(реквизиты свидетельства о государственной регистрации прав)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https://kuntsevo.mos.ru</w:t>
            </w:r>
          </w:p>
          <w:p>
            <w:pPr>
              <w:jc w:val="left"/>
            </w:pPr>
            <w:r>
              <w:t xml:space="preserve">https://dgi@mos.ru</w:t>
            </w:r>
          </w:p>
          <w:p>
            <w:pPr>
              <w:jc w:val="left"/>
            </w:pPr>
            <w:r>
              <w:t xml:space="preserve">https://krasnogorsk-adm.ru</w:t>
            </w:r>
          </w:p>
          <w:p>
            <w:pPr>
              <w:jc w:val="left"/>
            </w:pPr>
            <w:r>
              <w:t xml:space="preserve">_____________________________________________________________</w:t>
            </w:r>
          </w:p>
          <w:p>
            <w:pPr>
              <w:jc w:val="left"/>
            </w:pPr>
            <w:r>
              <w:t xml:space="preserve">сведения об официальных сайтах в информационно-телекоммуникационной сети "Интернет", на которых размещена утвержденная документация по планировке территории, которая указана в ходатайстве об установлении публичного сервитута)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Графическое описание местоположения границ публичного сервитута,</w:t>
            </w:r>
            <w:r>
              <w:br/>
            </w:r>
            <w:r>
              <w:t xml:space="preserve">а также перечень координат характерных точек этих границ</w:t>
            </w:r>
            <w:r>
              <w:br/>
            </w:r>
            <w:r>
              <w:t xml:space="preserve">прилагается к сообщению</w:t>
            </w:r>
          </w:p>
          <w:p>
            <w:pPr>
              <w:jc w:val="left"/>
            </w:pPr>
            <w:r>
              <w:t xml:space="preserve">____________________________________________________</w:t>
            </w:r>
          </w:p>
          <w:p>
            <w:pPr>
              <w:jc w:val="left"/>
            </w:pPr>
            <w:r>
              <w:t xml:space="preserve">(описание местоположения границ публичного сервитута)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*Графические материалы местоположения границ публичного сервитута в отношении земель, расположенных в границах иных муниципальных образований, размещены на соответствующих информационных ресурсах данных муниципальных образований.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Дополнительно по всем вопросам можно обращаться:</w:t>
            </w:r>
          </w:p>
          <w:p>
            <w:pPr>
              <w:jc w:val="left"/>
            </w:pPr>
            <w:r>
              <w:t xml:space="preserve">ООО ЦПИ «СИСТЕМА»,</w:t>
            </w:r>
          </w:p>
          <w:p>
            <w:pPr>
              <w:jc w:val="left"/>
            </w:pPr>
            <w:r>
              <w:t xml:space="preserve">117246, г. Москва Научный проезд, д. 12,</w:t>
            </w:r>
          </w:p>
          <w:p>
            <w:pPr>
              <w:jc w:val="left"/>
            </w:pPr>
            <w:r>
              <w:t xml:space="preserve">Тел/факс. 8 (495) 203-89-77</w:t>
            </w:r>
          </w:p>
          <w:p>
            <w:pPr>
              <w:jc w:val="left"/>
            </w:pPr>
            <w:r>
              <w:t xml:space="preserve">info@cpi-sistema.ru</w:t>
            </w:r>
          </w:p>
        </w:tc>
      </w:tr>
    </w:tbl>
    <w:p>
      <w:pPr>
        <w:pStyle w:val="BodyText"/>
      </w:pPr>
      <w:hyperlink r:id="rId23">
        <w:r>
          <w:rPr>
            <w:rStyle w:val="Hyperlink"/>
          </w:rPr>
          <w:t xml:space="preserve">Описание местоположения границ Красногорск-Рублево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Описание местоположения границ Красногорск-Рублево 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http://zao.mos.ru/information-for-citizens-new/detail/9843149.html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&#1054;&#1087;&#1080;&#1089;&#1072;&#1085;&#1080;&#1077;%20&#1084;&#1077;&#1089;&#1090;&#1086;&#1087;&#1086;&#1083;&#1086;&#1078;&#1077;&#1085;&#1080;&#1103;%20&#1075;&#1088;&#1072;&#1085;&#1080;&#1094;%20&#1050;&#1088;&#1072;&#1089;&#1085;&#1086;&#1075;&#1086;&#1088;&#1089;&#1082;-&#1056;&#1091;&#1073;&#1083;&#1077;&#1074;&#1086;%20(1).pdf" TargetMode="External" /><Relationship Type="http://schemas.openxmlformats.org/officeDocument/2006/relationships/hyperlink" Id="rId24" Target="/&#1054;&#1087;&#1080;&#1089;&#1072;&#1085;&#1080;&#1077;-&#1052;&#1077;&#1089;&#1090;&#1086;&#1087;&#1086;&#1083;&#1086;&#1078;&#1077;&#1085;&#1080;&#1103;%20&#1075;&#1088;&#1072;&#1085;&#1080;&#1094;%20&#1050;&#1088;&#1072;&#1089;&#1085;&#1086;&#1075;&#1086;&#1088;&#1089;&#1082;-&#1056;&#1091;&#1073;&#1083;&#1077;&#1074;&#1086;%202.pdf" TargetMode="External" /><Relationship Type="http://schemas.openxmlformats.org/officeDocument/2006/relationships/hyperlink" Id="rId26" Target="http://zao.mos.ru" TargetMode="External" /><Relationship Type="http://schemas.openxmlformats.org/officeDocument/2006/relationships/hyperlink" Id="rId25" Target="http://zao.mos.ru/information-for-citizens-new/detail/9843149.html" TargetMode="External" /><Relationship Type="http://schemas.openxmlformats.org/officeDocument/2006/relationships/hyperlink" Id="rId22" Target="https://krasnogorsk-adm.ru/" TargetMode="External" /><Relationship Type="http://schemas.openxmlformats.org/officeDocument/2006/relationships/hyperlink" Id="rId21" Target="https://kuntsevo.mos.ru/" TargetMode="External" /><Relationship Type="http://schemas.openxmlformats.org/officeDocument/2006/relationships/hyperlink" Id="rId20" Target="mailto:dgi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&#1054;&#1087;&#1080;&#1089;&#1072;&#1085;&#1080;&#1077;%20&#1084;&#1077;&#1089;&#1090;&#1086;&#1087;&#1086;&#1083;&#1086;&#1078;&#1077;&#1085;&#1080;&#1103;%20&#1075;&#1088;&#1072;&#1085;&#1080;&#1094;%20&#1050;&#1088;&#1072;&#1089;&#1085;&#1086;&#1075;&#1086;&#1088;&#1089;&#1082;-&#1056;&#1091;&#1073;&#1083;&#1077;&#1074;&#1086;%20(1).pdf" TargetMode="External" /><Relationship Type="http://schemas.openxmlformats.org/officeDocument/2006/relationships/hyperlink" Id="rId24" Target="/&#1054;&#1087;&#1080;&#1089;&#1072;&#1085;&#1080;&#1077;-&#1052;&#1077;&#1089;&#1090;&#1086;&#1087;&#1086;&#1083;&#1086;&#1078;&#1077;&#1085;&#1080;&#1103;%20&#1075;&#1088;&#1072;&#1085;&#1080;&#1094;%20&#1050;&#1088;&#1072;&#1089;&#1085;&#1086;&#1075;&#1086;&#1088;&#1089;&#1082;-&#1056;&#1091;&#1073;&#1083;&#1077;&#1074;&#1086;%202.pdf" TargetMode="External" /><Relationship Type="http://schemas.openxmlformats.org/officeDocument/2006/relationships/hyperlink" Id="rId26" Target="http://zao.mos.ru" TargetMode="External" /><Relationship Type="http://schemas.openxmlformats.org/officeDocument/2006/relationships/hyperlink" Id="rId25" Target="http://zao.mos.ru/information-for-citizens-new/detail/9843149.html" TargetMode="External" /><Relationship Type="http://schemas.openxmlformats.org/officeDocument/2006/relationships/hyperlink" Id="rId22" Target="https://krasnogorsk-adm.ru/" TargetMode="External" /><Relationship Type="http://schemas.openxmlformats.org/officeDocument/2006/relationships/hyperlink" Id="rId21" Target="https://kuntsevo.mos.ru/" TargetMode="External" /><Relationship Type="http://schemas.openxmlformats.org/officeDocument/2006/relationships/hyperlink" Id="rId20" Target="mailto:dgi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2023-10-23T09:31:16Z</dcterms:created>
  <dcterms:modified xsi:type="dcterms:W3CDTF">2023-10-23T09:31:16Z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