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c67c3fb108854804f1975ccd42a24917f916c4"/>
    <w:p>
      <w:pPr>
        <w:pStyle w:val="Heading3"/>
      </w:pPr>
      <w:r>
        <w:t xml:space="preserve">Более 7 тысяч точек общепита в Москве перешли на «бесковидный» формат работы</w:t>
      </w:r>
    </w:p>
    <w:p>
      <w:pPr>
        <w:pStyle w:val="FirstParagraph"/>
      </w:pPr>
      <w:r>
        <w:t xml:space="preserve">05.07.2021</w:t>
      </w:r>
    </w:p>
    <w:p>
      <w:pPr>
        <w:pStyle w:val="BodyText"/>
      </w:pPr>
      <w:r>
        <w:t xml:space="preserve">Фото: pixabay.com</w:t>
      </w:r>
    </w:p>
    <w:p>
      <w:pPr>
        <w:pStyle w:val="BodyText"/>
      </w:pPr>
      <w:r>
        <w:t xml:space="preserve">В Москве с начала недели более 7 тысяч точек общепита сменили формат работы с привычного на «бесковидный».</w:t>
      </w:r>
    </w:p>
    <w:p>
      <w:pPr>
        <w:pStyle w:val="BodyText"/>
      </w:pPr>
      <w:r>
        <w:t xml:space="preserve">В общей сложности в городе работает 17 тысяч заведений общепита из числаМСП.</w:t>
      </w:r>
    </w:p>
    <w:p>
      <w:pPr>
        <w:pStyle w:val="BodyText"/>
      </w:pPr>
      <w:r>
        <w:t xml:space="preserve">«Оказание гражданам услуг общественного питания может осуществляться только при условии включения в реестр, а также при соблюдении эпидемиологических ограничений», - заявил глава Департамента предпринимательства и инновационного развития города Москвы Алексей Фурсин.</w:t>
      </w:r>
    </w:p>
    <w:p>
      <w:pPr>
        <w:pStyle w:val="BodyText"/>
      </w:pPr>
      <w:r>
        <w:t xml:space="preserve">Заявка в реестр обязательно должна содержать название общепита, фактический адрес и название юрлица. Если же под одним брендом работает несколько заведений, то надо подавать отдельные заявки на каждую точку.</w:t>
      </w:r>
    </w:p>
    <w:p>
      <w:pPr>
        <w:pStyle w:val="BodyText"/>
      </w:pPr>
      <w:r>
        <w:t xml:space="preserve">Департамент предпринимательства с «Яндексом» создали в Яндекс.Картах перечень общепитов, которые работают в «бесковидном» формате.</w:t>
      </w:r>
    </w:p>
    <w:p>
      <w:pPr>
        <w:pStyle w:val="BodyText"/>
      </w:pPr>
      <w:r>
        <w:t xml:space="preserve">По новым правилам заведения общепита принимают только привившихся от коронавирусу, переболевших в течение последних 6 месяцев либо имеющих отрицательный ПЦР-тест, действительный в течение 3 дней.</w:t>
      </w:r>
    </w:p>
    <w:p>
      <w:pPr>
        <w:pStyle w:val="BodyText"/>
      </w:pPr>
      <w:r>
        <w:t xml:space="preserve">Летние веранды и сезонные кафе до 12 июля открыты для посещения без QR-кодов.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http://zao.mos.ru/presscenter/news/detail/10079477.html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100794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100794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2025-06-18T16:10:17Z</dcterms:created>
  <dcterms:modified xsi:type="dcterms:W3CDTF">2025-06-18T16:10:17Z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