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7f3e6928c218b730f8c0b48bf7ee372120328"/>
    <w:p>
      <w:pPr>
        <w:pStyle w:val="Heading3"/>
      </w:pPr>
      <w:r>
        <w:t xml:space="preserve">Музей Победы предлагает расширить сотрудничество с Ассоциацией туроператоров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t xml:space="preserve">Директор Музея Победы Александр Школьник выступил по видеосвязи на форуме «Музейные маршруты России».</w:t>
      </w:r>
    </w:p>
    <w:p>
      <w:pPr>
        <w:pStyle w:val="BodyText"/>
      </w:pPr>
      <w:r>
        <w:t xml:space="preserve">Он предложил Ассоциации туроператоров расширить сотрудничество. По словам Школьника, музей является уникальным носителем информации обо всех военно-исторических музеях страны. Эти площадки можно включить в туристические маршруты.</w:t>
      </w:r>
    </w:p>
    <w:p>
      <w:pPr>
        <w:pStyle w:val="BodyText"/>
      </w:pPr>
      <w:r>
        <w:t xml:space="preserve">Александр Школьник познакомил собравшихся с уникальными особенностями Музея Победы, которые могли бы стать привлекательными для туристов.</w:t>
      </w:r>
    </w:p>
    <w:p>
      <w:pPr>
        <w:pStyle w:val="BodyText"/>
      </w:pPr>
      <w:r>
        <w:t xml:space="preserve">Он напомнил, что в Севастополе открылся всероссийский выставочный проект «Музейные маршруты России». Его цель – популяризация уникального исторического наследия среди наших соотечественников, а также поиск современных способов продвижения учреждений культуры, сообщает РИА «</w:t>
      </w:r>
      <w:hyperlink r:id="rId20">
        <w:r>
          <w:rPr>
            <w:rStyle w:val="Hyperlink"/>
          </w:rPr>
          <w:t xml:space="preserve">Победа. РФ</w:t>
        </w:r>
      </w:hyperlink>
      <w:r>
        <w:t xml:space="preserve">».</w:t>
      </w:r>
    </w:p>
    <w:p>
      <w:pPr>
        <w:pStyle w:val="BodyText"/>
      </w:pPr>
      <w:r>
        <w:t xml:space="preserve">Планируется, что мероприятия в рамках проекта пройдут в Санкт-Петербурге, Пскове, Туле, Смоленске, Севастополе, Саратове, Саранске и других городах.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http://zao.mos.ru/presscenter/news/detail/10088922.html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88922.html" TargetMode="External" /><Relationship Type="http://schemas.openxmlformats.org/officeDocument/2006/relationships/hyperlink" Id="rId20" Target="https://pobeda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88922.html" TargetMode="External" /><Relationship Type="http://schemas.openxmlformats.org/officeDocument/2006/relationships/hyperlink" Id="rId20" Target="https://pobeda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2023-10-09T13:38:32Z</dcterms:created>
  <dcterms:modified xsi:type="dcterms:W3CDTF">2023-10-09T13:38:32Z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