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240548d78051509258d7b5e231195e6325b39"/>
    <w:p>
      <w:pPr>
        <w:pStyle w:val="Heading3"/>
      </w:pPr>
      <w:r>
        <w:t xml:space="preserve">Воспитанники школы «Борец» вернулись после сбора в Казани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Группы воспитанников спортивной школы «Борец» под руководством тренеров Н.А. Страховой и Е.Б. Бирюковой вернулись домой после сбора в Казани, который проходил со 2 июля.</w:t>
      </w:r>
    </w:p>
    <w:p>
      <w:pPr>
        <w:pStyle w:val="BodyText"/>
      </w:pPr>
      <w:r>
        <w:t xml:space="preserve">В течение двух недель спортсмены проходили тренировки на базе, где несколько лет назад проходили соревнования Всемирной Универсиады и устанавливались мировые рекорды.</w:t>
      </w:r>
    </w:p>
    <w:p>
      <w:pPr>
        <w:pStyle w:val="BodyText"/>
      </w:pPr>
      <w:r>
        <w:t xml:space="preserve">Руководство спортшколы поблагодарило коллег из Татарстана за гостеприимство и высокий уровень организации приезда ребят.</w:t>
      </w:r>
    </w:p>
    <w:p>
      <w:pPr>
        <w:pStyle w:val="BodyText"/>
      </w:pPr>
      <w:r>
        <w:t xml:space="preserve">Этим летом спортсменам предстоит еще два выездных тренировочных сбора.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http://zao.mos.ru/presscenter/news/detail/10110558.html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1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1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2025-07-09T03:17:02Z</dcterms:created>
  <dcterms:modified xsi:type="dcterms:W3CDTF">2025-07-09T03:17:02Z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