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9a2645b38efcc8cf801d5bcdc5cc2c1c0fbbf5"/>
    <w:p>
      <w:pPr>
        <w:pStyle w:val="Heading3"/>
      </w:pPr>
      <w:r>
        <w:t xml:space="preserve">«Аллея памяти» может появиться в районе Филевский парк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drawing>
          <wp:inline>
            <wp:extent cx="5334000" cy="26544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imag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4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Филевский парк может появиться новое место притяжения жителей — «Аллея памяти». Ее предлагается создать на озелененной территории по адресу: ул. Новозаводская, д. 25, корп. 3 и 4. На аллее планируется разместить монументы, посвященные важным датам, героям и событиям, связанным с историей района.</w:t>
      </w:r>
    </w:p>
    <w:p>
      <w:pPr>
        <w:pStyle w:val="BodyText"/>
      </w:pPr>
      <w:r>
        <w:t xml:space="preserve">Проголосовать за создание "Аллеи памяти" можно на портале "Активный гражданин" по ссылке:</w:t>
      </w:r>
      <w:r>
        <w:t xml:space="preserve"> </w:t>
      </w:r>
      <w:hyperlink r:id="rId23">
        <w:r>
          <w:rPr>
            <w:rStyle w:val="Hyperlink"/>
          </w:rPr>
          <w:t xml:space="preserve">https://ag.mos.ru/poll/14217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http://zao.mos.ru/presscenter/news/detail/11195700.html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1195700.html" TargetMode="External" /><Relationship Type="http://schemas.openxmlformats.org/officeDocument/2006/relationships/hyperlink" Id="rId23" Target="https://ag.mos.ru/poll/142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1195700.html" TargetMode="External" /><Relationship Type="http://schemas.openxmlformats.org/officeDocument/2006/relationships/hyperlink" Id="rId23" Target="https://ag.mos.ru/poll/142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2025-02-15T21:05:46Z</dcterms:created>
  <dcterms:modified xsi:type="dcterms:W3CDTF">2025-02-15T21:05:46Z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