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b010f2839c444df6206705f17a0abab666ef4"/>
    <w:p>
      <w:pPr>
        <w:pStyle w:val="Heading3"/>
      </w:pPr>
      <w:r>
        <w:t xml:space="preserve">ДМШ им. Грига 2 марта приглашает на концерт, посвященный здоровому образу жизни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2 марта в Детской музыкальной школе им. Грига будет организован концерт, посвященный здоровому образу жизни. Об этом сообщается в ее T</w:t>
      </w:r>
      <w:hyperlink r:id="rId20">
        <w:r>
          <w:rPr>
            <w:rStyle w:val="Hyperlink"/>
          </w:rPr>
          <w:t xml:space="preserve">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.</w:t>
      </w:r>
    </w:p>
    <w:p>
      <w:pPr>
        <w:pStyle w:val="BodyText"/>
      </w:pPr>
      <w:r>
        <w:t xml:space="preserve">Мероприятие начнется в 17.00 в Большом зале.</w:t>
      </w:r>
    </w:p>
    <w:p>
      <w:pPr>
        <w:pStyle w:val="BodyText"/>
      </w:pPr>
      <w:r>
        <w:t xml:space="preserve">Уточняется, что в ходе концерта зрители не только услышат выступления юных музыкантов, но и смогут принять участие в беседах о правильном питании, спорте, отдыхе и о музыке.</w:t>
      </w:r>
    </w:p>
    <w:p>
      <w:pPr>
        <w:pStyle w:val="BodyText"/>
      </w:pPr>
      <w:r>
        <w:t xml:space="preserve">Вход свободный для всех желающих.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http://zao.mos.ru/presscenter/news/detail/11436546.html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436546.html" TargetMode="External" /><Relationship Type="http://schemas.openxmlformats.org/officeDocument/2006/relationships/hyperlink" Id="rId20" Target="https://t.me/griegschool/12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436546.html" TargetMode="External" /><Relationship Type="http://schemas.openxmlformats.org/officeDocument/2006/relationships/hyperlink" Id="rId20" Target="https://t.me/griegschool/12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2025-04-24T10:48:53Z</dcterms:created>
  <dcterms:modified xsi:type="dcterms:W3CDTF">2025-04-24T10:48:53Z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