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e69291a09114dfa6a726b205861a44efbf637"/>
    <w:p>
      <w:pPr>
        <w:pStyle w:val="Heading3"/>
      </w:pPr>
      <w:r>
        <w:t xml:space="preserve">Максим Ликсутов: в честь Дня Победы парковки в Москве работают бесплатно</w:t>
      </w:r>
    </w:p>
    <w:p>
      <w:pPr>
        <w:pStyle w:val="FirstParagraph"/>
      </w:pPr>
      <w:r>
        <w:t xml:space="preserve">07.05.2025</w:t>
      </w:r>
    </w:p>
    <w:p>
      <w:pPr>
        <w:pStyle w:val="BodyText"/>
      </w:pPr>
      <w:r>
        <w:t xml:space="preserve">07.05.2025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Как рассказал заместитель Мэра Москвы в Правительстве Москвы по вопросам транспорта и промышленности Максим Ликсутов, 8, 9 и 10 мая столичные парковки будут бесплатными.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 коснется всех уличных парковок, в том числе на улицах с тарифами 380, 450 и 600 руб./час и в зонах динамического тарифа.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Парковки со шлагбаумом продолжат работать в обычном режиме.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«Традиционно в дни государственных праздников уличные парковки в столице работают бесплатно по решению Мэра Москвы Сергея Собянина. Просим водителей парковаться правильно и соблюдать ПДД для безопасности всех участников дорожного движения»,</w:t>
      </w:r>
      <w:r>
        <w:t xml:space="preserve"> </w:t>
      </w:r>
      <w:r>
        <w:t xml:space="preserve">— отметил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http://zao.mos.ru/presscenter/news/detail/12954520.html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2954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2954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2025-06-21T13:27:30Z</dcterms:created>
  <dcterms:modified xsi:type="dcterms:W3CDTF">2025-06-21T13:27:30Z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