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83a01c2f85f0696f47f8b02926f9b83dc52aa3f"/>
    <w:p>
      <w:pPr>
        <w:pStyle w:val="Heading3"/>
      </w:pPr>
      <w:r>
        <w:t xml:space="preserve">В Можайском районе построят 35 домов по программе реновации</w:t>
      </w:r>
    </w:p>
    <w:p>
      <w:pPr>
        <w:pStyle w:val="FirstParagraph"/>
      </w:pPr>
      <w:r>
        <w:t xml:space="preserve">11.07.2025</w:t>
      </w:r>
    </w:p>
    <w:p>
      <w:pPr>
        <w:pStyle w:val="BodyText"/>
      </w:pPr>
      <w:r>
        <w:t xml:space="preserve">11.07.2025</w:t>
      </w:r>
    </w:p>
    <w:p>
      <w:pPr>
        <w:pStyle w:val="BodyText"/>
      </w:pPr>
      <w:r>
        <w:rPr>
          <w:iCs/>
          <w:i/>
        </w:rPr>
        <w:t xml:space="preserve">Фото: mos.ru</w:t>
      </w:r>
    </w:p>
    <w:p>
      <w:pPr>
        <w:pStyle w:val="BodyText"/>
      </w:pPr>
      <w:r>
        <w:t xml:space="preserve">Московский фонд реновации выбрал подрядчиков для проектирования и строительства 35 новых домов в Можайском районе. Их определили по результатам открытых торгов, проведенных в рамках трех лотов, сообщается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Градостроительного комплекса столицы.</w:t>
      </w:r>
    </w:p>
    <w:p>
      <w:pPr>
        <w:pStyle w:val="BodyText"/>
      </w:pPr>
      <w:r>
        <w:t xml:space="preserve">Новые жилые здания общей площадью более 742,8 тыс. кв. метров построят на участках свыше 22,1 га, в том числе на месте старых домов, включенных в программу реновации. Для транспортного обеспечения запланировано строительство дорог местного значения: от дублера Можайского шоссе до улицы Кубинки и от улицы Говорова до улицы Толбухина.</w:t>
      </w:r>
    </w:p>
    <w:p>
      <w:pPr>
        <w:pStyle w:val="BodyText"/>
      </w:pPr>
      <w:r>
        <w:t xml:space="preserve">Все новостройки будут спроектированы с учетом принципов доступной среды. Входные группы расположат на одном уровне с улицей, а в подъездах не будет порогов и ступеней. Для удобства маломобильных граждан и родителей с колясками в домах установят просторные лифты.</w:t>
      </w:r>
    </w:p>
    <w:p>
      <w:pPr>
        <w:pStyle w:val="BodyText"/>
      </w:pPr>
      <w:r>
        <w:t xml:space="preserve">Ранее</w:t>
      </w:r>
      <w:r>
        <w:t xml:space="preserve"> </w:t>
      </w:r>
      <w:hyperlink r:id="rId21">
        <w:r>
          <w:rPr>
            <w:rStyle w:val="Hyperlink"/>
          </w:rPr>
          <w:t xml:space="preserve">сообщалось</w:t>
        </w:r>
      </w:hyperlink>
      <w:r>
        <w:t xml:space="preserve">, что по программе реновации в районах Солнцево и Можайский полностью вывели из эксплуатации два здания.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http://zao.mos.ru/presscenter/news/detail/13100683.html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zao.mos.ru" TargetMode="External" /><Relationship Type="http://schemas.openxmlformats.org/officeDocument/2006/relationships/hyperlink" Id="rId22" Target="http://zao.mos.ru/presscenter/news/detail/13100683.html" TargetMode="External" /><Relationship Type="http://schemas.openxmlformats.org/officeDocument/2006/relationships/hyperlink" Id="rId21" Target="https://na-zapade-mos.ru/1053819-dva-zdanija-po-renovacii-v-solnceve-i-mozhajskom-rajone-polnostju-vyveli-iz-ehkspluatacii" TargetMode="External" /><Relationship Type="http://schemas.openxmlformats.org/officeDocument/2006/relationships/hyperlink" Id="rId20" Target="https://stroi.mos.ru/press_releases/vladislav-ovchinskii-35-domov-dlia-proghrammy-rienovatsii-postroiat-v-mozhaiskom-raionie-moskv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zao.mos.ru" TargetMode="External" /><Relationship Type="http://schemas.openxmlformats.org/officeDocument/2006/relationships/hyperlink" Id="rId22" Target="http://zao.mos.ru/presscenter/news/detail/13100683.html" TargetMode="External" /><Relationship Type="http://schemas.openxmlformats.org/officeDocument/2006/relationships/hyperlink" Id="rId21" Target="https://na-zapade-mos.ru/1053819-dva-zdanija-po-renovacii-v-solnceve-i-mozhajskom-rajone-polnostju-vyveli-iz-ehkspluatacii" TargetMode="External" /><Relationship Type="http://schemas.openxmlformats.org/officeDocument/2006/relationships/hyperlink" Id="rId20" Target="https://stroi.mos.ru/press_releases/vladislav-ovchinskii-35-domov-dlia-proghrammy-rienovatsii-postroiat-v-mozhaiskom-raionie-moskv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2025-08-01T01:11:11Z</dcterms:created>
  <dcterms:modified xsi:type="dcterms:W3CDTF">2025-08-01T01:11:11Z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