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6e79553f7ef78a759991661cb359d1342b1a13"/>
    <w:p>
      <w:pPr>
        <w:pStyle w:val="Heading3"/>
      </w:pPr>
      <w:r>
        <w:t xml:space="preserve">Вниманию всех участников шествия «Бессмертный полк»!</w:t>
      </w:r>
    </w:p>
    <w:p>
      <w:pPr>
        <w:pStyle w:val="FirstParagraph"/>
      </w:pPr>
      <w:r>
        <w:t xml:space="preserve">21.04.2015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До шествия легендарного «Бессмертного полка», которое состоится 9 мая, осталось совсем немного времени. Организаторы просят взять на заметку несколько важных моментов.</w:t>
      </w:r>
    </w:p>
    <w:p>
      <w:pPr>
        <w:pStyle w:val="BodyText"/>
      </w:pPr>
      <w:r>
        <w:t xml:space="preserve">Построение «Бессмертного полка» начнется 9 мая в 14.00 на Тверской улице (от Белорусского вокзала).</w:t>
      </w:r>
    </w:p>
    <w:p>
      <w:pPr>
        <w:pStyle w:val="BodyText"/>
      </w:pPr>
      <w:r>
        <w:t xml:space="preserve">Для прибытия к месту построения удобнее всего пользоваться станциями метро «Белорусская» и «Маяковская». Выход на улицу из других станций метро будет существенно ограничен.</w:t>
      </w:r>
    </w:p>
    <w:p>
      <w:pPr>
        <w:pStyle w:val="BodyText"/>
      </w:pPr>
      <w:r>
        <w:t xml:space="preserve">Ровно в 15.00 «Бессмертный полк» начнет свое шествие по Тверской на Красную площадь.</w:t>
      </w:r>
    </w:p>
    <w:p>
      <w:pPr>
        <w:pStyle w:val="BodyText"/>
      </w:pPr>
      <w:r>
        <w:t xml:space="preserve">В решении любых вопросов окажут помощь волонтеры, одетые в узнаваемую форму. Они будут находиться вблизи указанных станций метро и на всем маршруте прохождения «Бессмертного полка».</w:t>
      </w:r>
    </w:p>
    <w:p>
      <w:pPr>
        <w:pStyle w:val="BodyText"/>
      </w:pPr>
      <w:r>
        <w:t xml:space="preserve">Убедительная просьба оставить дома крупногабаритные сумки и предметы, не связанные с участием в шествии.</w:t>
      </w:r>
    </w:p>
    <w:p>
      <w:pPr>
        <w:pStyle w:val="BodyText"/>
      </w:pPr>
      <w:r>
        <w:t xml:space="preserve">Все подробности на сайте –</w:t>
      </w:r>
      <w:hyperlink r:id="rId20">
        <w:r>
          <w:rPr>
            <w:rStyle w:val="Hyperlink"/>
          </w:rPr>
          <w:t xml:space="preserve">www.polkmoskva.ru</w:t>
        </w:r>
      </w:hyperlink>
      <w:r>
        <w:t xml:space="preserve">.</w:t>
      </w:r>
    </w:p>
    <w:p>
      <w:pPr>
        <w:pStyle w:val="BodyText"/>
      </w:pPr>
      <w:r>
        <w:t xml:space="preserve">Ждем вас в 14.00 9 мая на Тверской!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http://zao.mos.ru/presscenter/news/detail/1764501.html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www.polkmoskva.ru/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7645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www.polkmoskva.ru/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7645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2025-02-15T20:52:30Z</dcterms:created>
  <dcterms:modified xsi:type="dcterms:W3CDTF">2025-02-15T20:52:30Z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