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7671ec099978b08fa2f9abf4d1d069d2ae9cca"/>
    <w:p>
      <w:pPr>
        <w:pStyle w:val="Heading3"/>
      </w:pPr>
      <w:r>
        <w:t xml:space="preserve">12 сентября состоится Парад российского студенчества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bout/поклонная%20гора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Впервые за 14 лет Парад пройдет во всех крупных городах страны.</w:t>
      </w:r>
      <w:r>
        <w:t xml:space="preserve"> </w:t>
      </w:r>
      <w:r>
        <w:rPr>
          <w:iCs/>
          <w:i/>
        </w:rPr>
        <w:t xml:space="preserve">В общероссийской акции примут участие свыше 350 тысяч студентов.</w:t>
      </w:r>
      <w:r>
        <w:br/>
      </w:r>
    </w:p>
    <w:p>
      <w:pPr>
        <w:pStyle w:val="BodyText"/>
      </w:pPr>
      <w:r>
        <w:t xml:space="preserve">В Москве Парад студентов пройдет в парке Победы. В 12.30 будет дан старт шествию колонн. Тысячи студентов столичных вузов и колледжей пройдут по парку, скандируя лозунги и девизы своих учебных заведений.</w:t>
      </w:r>
    </w:p>
    <w:p>
      <w:pPr>
        <w:pStyle w:val="BodyText"/>
      </w:pPr>
      <w:r>
        <w:t xml:space="preserve">В 14.00 на главной аллее парка начнется официальная часть Парада. С приветственным словом перед участниками шествия выступят государственные и общественные деятели, поздравят молодежь с началом учебного года и ректоры вузов.</w:t>
      </w:r>
    </w:p>
    <w:p>
      <w:pPr>
        <w:pStyle w:val="BodyText"/>
      </w:pPr>
      <w:r>
        <w:t xml:space="preserve">Тысячи первокурсников Москвы торжественно дадут Клятву российского студента. В едином порыве с ними к студенческому братству присоединятся первокурсники из других городов России. Ребята смогут поздравить друг друга с этим важным событием: во время принятия клятвы в парке Победы будет работать телемост с крупными городами страны (Архангельском, Волгоградом, Екатеринбургом, Липецком, Улан-Удэ и др.).</w:t>
      </w:r>
    </w:p>
    <w:p>
      <w:pPr>
        <w:pStyle w:val="BodyText"/>
      </w:pPr>
      <w:r>
        <w:t xml:space="preserve">Завершится официальная часть столичного мероприятия праздничным концертом. Известные исполнители споют для молодежи свои лучшие песни. В этот день гостей праздника будут поздравлять</w:t>
      </w:r>
      <w:r>
        <w:t xml:space="preserve"> </w:t>
      </w:r>
      <w:bookmarkStart w:id="23" w:name="X6a388dc2a9ef8b30c8319df58c296c08891bb7a"/>
      <w:bookmarkEnd w:id="23"/>
      <w:r>
        <w:t xml:space="preserve"> </w:t>
      </w:r>
      <w:r>
        <w:t xml:space="preserve">: Тимур Родригез, Elvira T, Arsenium, группа «Пицца», Лоя, Алина Артц, Dino MC 47 и многие другие.</w:t>
      </w:r>
    </w:p>
    <w:p>
      <w:pPr>
        <w:pStyle w:val="BodyText"/>
      </w:pPr>
      <w:r>
        <w:t xml:space="preserve">Организаторами общероссийского студенческого Парада выступят: Совет проректоров по воспитательной работе образовательных организаций высшего образования России, Московский студенческий центр при поддержке Министерства образования и науки РФ, Федеральное агентство по делам молодежи, Правительство Москвы и правительства субъектов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http://zao.mos.ru/presscenter/news/detail/2148855.html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148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148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2025-03-07T02:25:27Z</dcterms:created>
  <dcterms:modified xsi:type="dcterms:W3CDTF">2025-03-07T02:25:27Z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