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особые-книги---для-слепых-детей"/>
    <w:p>
      <w:pPr>
        <w:pStyle w:val="Heading3"/>
      </w:pPr>
      <w:r>
        <w:t xml:space="preserve">Особые книги - для слепых детей!</w:t>
      </w:r>
    </w:p>
    <w:p>
      <w:pPr>
        <w:pStyle w:val="FirstParagraph"/>
      </w:pPr>
      <w:r>
        <w:t xml:space="preserve">15.09.2015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28892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about/original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9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На платформе</w:t>
      </w:r>
      <w:r>
        <w:t xml:space="preserve"> </w:t>
      </w:r>
      <w:hyperlink r:id="rId23">
        <w:r>
          <w:rPr>
            <w:rStyle w:val="Hyperlink"/>
            <w:iCs/>
            <w:i/>
            <w:bCs/>
            <w:b/>
          </w:rPr>
          <w:t xml:space="preserve">PLANETA.RU</w:t>
        </w:r>
      </w:hyperlink>
      <w:r>
        <w:t xml:space="preserve"> </w:t>
      </w:r>
      <w:r>
        <w:rPr>
          <w:iCs/>
          <w:i/>
          <w:bCs/>
          <w:b/>
        </w:rPr>
        <w:t xml:space="preserve">стартовал проект фонда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«Иллюстрированные книжки для маленьких слепых детей»</w:t>
      </w:r>
    </w:p>
    <w:p>
      <w:pPr>
        <w:pStyle w:val="BodyText"/>
      </w:pPr>
      <w:r>
        <w:t xml:space="preserve">Цель акции - сбор средств на издание 150-ти комплектов книг для слабовидящих детей из 10 специализированных учреждений России.</w:t>
      </w:r>
    </w:p>
    <w:p>
      <w:pPr>
        <w:pStyle w:val="BodyText"/>
      </w:pPr>
      <w:r>
        <w:t xml:space="preserve">Более двадцати лет фонд дарит малышам с нарушениями зрения радость общения именно с такой детской книгой – интересной, красивой, яркой, цветной. Фонд издает и дарит детям самые лучшие сказки, басни, стихи, обучающие книжки. Эти книги особенные, они созданы с учетом всех потребностей необычных читателей. В них всё помогает малышу: высокий контур рисунка, который позволяет «увидеть» его не только глазами, но и пальчиками; объемные и подвижные конструкции; тактильные вставки и даже Волшебный говорящий карандаш, благодаря которому в книгах звучит музыка, а персонажи сказок разговаривают и поют. Необычные книги очень нужны малышам. Это игрушка, тренажер для глаз и пальцев, а еще - это мостик к другим малышам. Ведь такие книги одинаково интересны всем детям! Принципиальный для Фонда момент – родители и тифлопедагоги в специализированных садиках не платят за чудесные книги, дети получают их в подарок!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http://zao.mos.ru/presscenter/news/detail/2155372.html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http://planeta.ru/campaigns/nicebook" TargetMode="External" /><Relationship Type="http://schemas.openxmlformats.org/officeDocument/2006/relationships/hyperlink" Id="rId25" Target="http://zao.mos.ru" TargetMode="External" /><Relationship Type="http://schemas.openxmlformats.org/officeDocument/2006/relationships/hyperlink" Id="rId24" Target="http://zao.mos.ru/presscenter/news/detail/21553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planeta.ru/campaigns/nicebook" TargetMode="External" /><Relationship Type="http://schemas.openxmlformats.org/officeDocument/2006/relationships/hyperlink" Id="rId25" Target="http://zao.mos.ru" TargetMode="External" /><Relationship Type="http://schemas.openxmlformats.org/officeDocument/2006/relationships/hyperlink" Id="rId24" Target="http://zao.mos.ru/presscenter/news/detail/21553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2025-06-01T16:30:07Z</dcterms:created>
  <dcterms:modified xsi:type="dcterms:W3CDTF">2025-06-01T16:30:07Z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