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6dde891a38ef9c0936bb71323db854f9dda8d5"/>
    <w:p>
      <w:pPr>
        <w:pStyle w:val="Heading3"/>
      </w:pPr>
      <w:r>
        <w:t xml:space="preserve">Учащиеся творческих студий представили великое разнообразие изобразительных техник</w:t>
      </w:r>
    </w:p>
    <w:p>
      <w:pPr>
        <w:pStyle w:val="FirstParagraph"/>
      </w:pPr>
      <w:r>
        <w:t xml:space="preserve">24.09.2015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5599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about/20150922-IMG_320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5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22 сентября в ГБУ «Центр развития и творчества «Юнион» в районе Ново-Переделкино открылась выставка детских творческих работ «Летняя история»</w:t>
      </w:r>
    </w:p>
    <w:p>
      <w:pPr>
        <w:pStyle w:val="BodyText"/>
      </w:pPr>
      <w:r>
        <w:t xml:space="preserve">Ребята рассказали о своих впечатлениях, полученных на отдыхе летом, при помощи красок, карандашей, пластилина и цветной бумаги. Кто-то изобразил на листе птиц, кто-то создал объемную цветочную композицию, а кто-то ― аппликацию из веток, фрагментов раскрасок и листьев. Работы получились необычными и были выполнены мастерски. Великое разнообразие изобразительных техник и приемов дети освоили на занятиях в творческих студиях ЦРиТ «Юнион»: «Мастерилка», «Радужный мир», «Художник Тюбик», «Волшебные краски» и «Живопись».</w:t>
      </w:r>
    </w:p>
    <w:p>
      <w:pPr>
        <w:pStyle w:val="BodyText"/>
      </w:pPr>
      <w:r>
        <w:t xml:space="preserve">Занятия в кружках «Юниона» бесплатны; на сегодняшний день в них занимается около 150 человек. Учащиеся творческих студий центра не раз становились призерами городских и даже международных конкурсов. В частности, работы ребят были отмечены на международном конкурсе «Рублевская палитра — 2015», на окружных фестивалях «Созвучие талантов», «На крыльях творчества» и в городском конкурсе «Первые шаги».</w:t>
      </w:r>
    </w:p>
    <w:p>
      <w:pPr>
        <w:pStyle w:val="BodyText"/>
      </w:pPr>
      <w:r>
        <w:t xml:space="preserve">Елена Олесик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http://zao.mos.ru/presscenter/news/detail/2178132.html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1781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1781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2025-02-15T20:46:07Z</dcterms:created>
  <dcterms:modified xsi:type="dcterms:W3CDTF">2025-02-15T20:46:07Z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