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4f5a2c15e88a4d8a4652301b1d9f3ab46720dfc"/>
    <w:p>
      <w:pPr>
        <w:pStyle w:val="Heading3"/>
      </w:pPr>
      <w:r>
        <w:t xml:space="preserve">Жителям Дорогомилово показали квадратный рубль и бумажную копейку</w:t>
      </w:r>
    </w:p>
    <w:p>
      <w:pPr>
        <w:pStyle w:val="FirstParagraph"/>
      </w:pPr>
      <w:r>
        <w:t xml:space="preserve">30.11.2015</w:t>
      </w:r>
    </w:p>
    <w:p>
      <w:pPr>
        <w:pStyle w:val="BodyText"/>
      </w:pPr>
      <w:r>
        <w:rPr>
          <w:iCs/>
          <w:i/>
          <w:bCs/>
          <w:b/>
        </w:rPr>
        <w:t xml:space="preserve">Любопытные экспонаты продемонстрировали в филиале «Дорогомиловский» ТЦСО «Фили-Давыдково».</w:t>
      </w:r>
    </w:p>
    <w:p>
      <w:pPr>
        <w:pStyle w:val="BodyText"/>
      </w:pPr>
      <w:r>
        <w:t xml:space="preserve">В этот день старший научный сотрудник Государственного музея современной истории России Александр Сергеевич Ермаков прочитал жителям Дорогомилово лекцию о российской денежной системе. Он рассказал слушателям о том, как появились деньги и как они менялись на протяжении веков.</w:t>
      </w:r>
    </w:p>
    <w:p>
      <w:pPr>
        <w:pStyle w:val="BodyText"/>
      </w:pPr>
      <w:r>
        <w:t xml:space="preserve">– Наша лекция интересна людям, прежде всего, тем, что мы привозим экспонаты с собой. Причем не только показываем их, но и разрешаем потрогать, – поясняет Александр Сергеевич Ермаков. – Это очень нравится слушателям: ведь таким образом можно буквально прикоснуться к истории. Подержать в руках килограммовый рубль или потрогать каменные пряслица – это очень впечатляет. Конечно, мы привозим на наши встречи копии монет, но они очень точные.</w:t>
      </w:r>
    </w:p>
    <w:p>
      <w:pPr>
        <w:pStyle w:val="BodyText"/>
      </w:pPr>
      <w:r>
        <w:t xml:space="preserve">Началась лекция с рассказа о первых деньгах. Слушатели узнали, откуда появилось слово «рубль», как изготавливали древние «ассигнации», как на протяжении веков изменялись, появлялись и исчезали монеты и купюры. Все экспонаты, о которых рассказывал Александр Сергеевич, можно было подержать в руках и рассмотреть со всех сторон.</w:t>
      </w:r>
    </w:p>
    <w:p>
      <w:pPr>
        <w:pStyle w:val="BodyText"/>
      </w:pPr>
      <w:r>
        <w:t xml:space="preserve">Среди множества различных дензнаков некоторые особенно запомнились. Например, «квадратный рубль Екатерины I» – очень необычная монета: ее размер – 188×188 мм, вес – 1,636 кг. Квадратные рубли были выпущены в оборот, чтобы заменить дорогое серебро, из которого делали монеты того времени, на более дешевую медь. Из одного пуда меди изготавливали 10 квадратных рублей. Правда, чеканились они всего два года – в 1725 и 1726 годах. Затем по указу императрицы большую часть «квадратиков» отправили на переплавку, вот почему до наших дней их сохранилось так мало.</w:t>
      </w:r>
    </w:p>
    <w:p>
      <w:pPr>
        <w:pStyle w:val="BodyText"/>
      </w:pPr>
      <w:r>
        <w:t xml:space="preserve">Еще один любопытный дензнак выпускался в екатерининскую эпоху – медный рубль весом в один килограмм. В кошельках его не носили, на базары с ним не ходили, да и в кубышки не прятали. Килограммовые рубли предназначались для обеспечения бумажных денег и хранились в государственной казне. Выпущено таких монет совсем немного, поскольку распилочные машины, на которых резали медь, часто ломались, а отливать «царь-рубли» без брака не получалось.</w:t>
      </w:r>
    </w:p>
    <w:p>
      <w:pPr>
        <w:pStyle w:val="BodyText"/>
      </w:pPr>
      <w:r>
        <w:t xml:space="preserve">Лекция слушателям понравилась. Когда зашла речь о советских монетах, многие вспомнили цены тех лет и покупательную способность разных денежных знаков эпохи СССР.</w:t>
      </w:r>
    </w:p>
    <w:p>
      <w:pPr>
        <w:pStyle w:val="BodyText"/>
      </w:pPr>
      <w:r>
        <w:t xml:space="preserve">– Очень интересная лекция, я узнала массу любопытных вещей, – делится впечатлениями Ольга Киприяновна Новикова. – Нумизматика – занимательная вещь: изучая монеты, можно узнать историю государства, проследить его становление и развитие.</w:t>
      </w:r>
    </w:p>
    <w:p>
      <w:pPr>
        <w:pStyle w:val="BodyText"/>
      </w:pPr>
      <w:r>
        <w:t xml:space="preserve">– Хотя я и был в прошлом финансовым работником, но не знал многих любопытных вещей про деньги и историю их создания, – признался Юрий Николаевич Харапунков. – Вот, например, очень любопытные древние каменные монеты – пряслица. Такие мероприятия дают много новых знаний.</w:t>
      </w:r>
    </w:p>
    <w:p>
      <w:pPr>
        <w:pStyle w:val="BodyText"/>
      </w:pPr>
      <w:r>
        <w:t xml:space="preserve">После лекции слушатели задавали вопросы. Среди них – как определить ценность старинных монет? Александр Сергеевич Ермаков посоветовал обратиться к экспертам Государственного музея современной истории или в магазин «Нумизмат». Ни в коем случае нельзя нести монеты скупщикам – тем, кто «работает» на улицах или предлагает услуги в Интернете: слишком велика вероятность столкнуться с мошенниками.</w:t>
      </w:r>
    </w:p>
    <w:p>
      <w:pPr>
        <w:pStyle w:val="BodyText"/>
      </w:pPr>
      <w:r>
        <w:drawing>
          <wp:inline>
            <wp:extent cx="5334000" cy="4000499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zao.mos.ru/www//FullSizeRender%20(23)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4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http://zao.mos.ru/presscenter/news/detail/2336813.html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Западного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zao.mos.ru" TargetMode="External" /><Relationship Type="http://schemas.openxmlformats.org/officeDocument/2006/relationships/hyperlink" Id="rId23" Target="http://zao.mos.ru/presscenter/news/detail/233681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zao.mos.ru" TargetMode="External" /><Relationship Type="http://schemas.openxmlformats.org/officeDocument/2006/relationships/hyperlink" Id="rId23" Target="http://zao.mos.ru/presscenter/news/detail/233681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2025-02-15T20:45:04Z</dcterms:created>
  <dcterms:modified xsi:type="dcterms:W3CDTF">2025-02-15T20:45:04Z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