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без-труда-не-вытащить-и-рыбки-из-пруда"/>
    <w:p>
      <w:pPr>
        <w:pStyle w:val="Heading3"/>
      </w:pPr>
      <w:r>
        <w:t xml:space="preserve">Без труда не вытащить и рыбки из пруда</w:t>
      </w:r>
    </w:p>
    <w:p>
      <w:pPr>
        <w:pStyle w:val="FirstParagraph"/>
      </w:pPr>
      <w:r>
        <w:t xml:space="preserve">01.02.2016</w:t>
      </w:r>
    </w:p>
    <w:p>
      <w:pPr>
        <w:pStyle w:val="BodyText"/>
      </w:pPr>
      <w:r>
        <w:rPr>
          <w:iCs/>
          <w:i/>
          <w:bCs/>
          <w:b/>
        </w:rPr>
        <w:t xml:space="preserve">3 февраля в детском отделении филиала «Крылатское» территориального центра социального обслуживания «Можайский» пройдет викторина, посвященная самым популярным русским пословицам и поговоркам</w:t>
      </w:r>
    </w:p>
    <w:p>
      <w:pPr>
        <w:pStyle w:val="BodyText"/>
      </w:pPr>
      <w:r>
        <w:t xml:space="preserve">На мероприятие пригласили детей из малообеспеченных семей района Крылатское, а также ребят, имеющих ограничения по здоровью. Специалист территориального центра социального обслуживания Валерия Тихомирова расскажет детям о русских пословицах и поговорках, а затем проведет для них викторину. Ребятам надо будет продолжить самые известные русские пословицы и поговорки.</w:t>
      </w:r>
    </w:p>
    <w:p>
      <w:pPr>
        <w:pStyle w:val="BodyText"/>
      </w:pPr>
      <w:r>
        <w:t xml:space="preserve">Адрес детского отделения филиала «Крылатское» ТЦСО «Можайский»: Рублевское ш., д. 36, корп. 2. Телефон для справок: 8 (495) 413-98-87.</w:t>
      </w:r>
    </w:p>
    <w:p>
      <w:pPr>
        <w:pStyle w:val="BodyText"/>
      </w:pPr>
      <w:r>
        <w:rPr>
          <w:iCs/>
          <w:i/>
        </w:rPr>
        <w:t xml:space="preserve">Юлия Викторова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http://zao.mos.ru/presscenter/news/detail/2482591.html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4825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4825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2025-06-17T23:52:13Z</dcterms:created>
  <dcterms:modified xsi:type="dcterms:W3CDTF">2025-06-17T23:52:13Z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