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cacf80bf696221b6589ce60530ef776d20be798"/>
    <w:p>
      <w:pPr>
        <w:pStyle w:val="Heading3"/>
      </w:pPr>
      <w:r>
        <w:t xml:space="preserve">55 команд столицы примут участие в интеллектуальном поединке</w:t>
      </w:r>
    </w:p>
    <w:p>
      <w:pPr>
        <w:pStyle w:val="FirstParagraph"/>
      </w:pPr>
      <w:r>
        <w:t xml:space="preserve">02.02.2016</w:t>
      </w:r>
    </w:p>
    <w:p>
      <w:pPr>
        <w:pStyle w:val="BodyText"/>
      </w:pPr>
      <w:r>
        <w:rPr>
          <w:iCs/>
          <w:i/>
        </w:rPr>
        <w:t xml:space="preserve">6 февраля в концертном зале</w:t>
      </w:r>
      <w:r>
        <w:t xml:space="preserve"> </w:t>
      </w:r>
      <w:r>
        <w:rPr>
          <w:iCs/>
          <w:i/>
        </w:rPr>
        <w:t xml:space="preserve">гипермолла «Горбушкин Двор» в районе Филевский парк</w:t>
      </w:r>
      <w:r>
        <w:t xml:space="preserve"> </w:t>
      </w:r>
      <w:r>
        <w:rPr>
          <w:iCs/>
          <w:i/>
        </w:rPr>
        <w:t xml:space="preserve">пройдет фестиваль интеллектуальных игр «Звездопад-2016» для учащихся 5–6-х классов московских школ</w:t>
      </w:r>
    </w:p>
    <w:p>
      <w:pPr>
        <w:pStyle w:val="BodyText"/>
      </w:pPr>
      <w:r>
        <w:t xml:space="preserve">Чтобы участвовать в «Звездопаде», зарегистрировались 55 команд, хотя поначалу планировалось принять не более 50. Но очень уж велик был наплыв желающих – и организаторы увеличили количество участников! По шесть человек в каждой команде: четыре основных игрока плюс двое запасных.</w:t>
      </w:r>
    </w:p>
    <w:p>
      <w:pPr>
        <w:pStyle w:val="BodyText"/>
      </w:pPr>
      <w:r>
        <w:t xml:space="preserve">На фестивале ребята сыграют в популярные интеллектуальные игры «Что? Где? Когда?», «Что? Где? Почему?», «Своя игра» и другие. Помимо этого, школьникам предстоит разгадывать ребусы, решать логические задачи, думать над головоломками. А в заключительной части фестиваля ребята примут участие в интеллектуальном шоу «Ворошиловский стрелок». По правилам этой игры участникам задаются вопросы, и, давая правильные ответы на них, игроки выводят соперников из игры. Победу одержит та команда, которая первой удалит всю команду конкурентов.</w:t>
      </w:r>
    </w:p>
    <w:p>
      <w:pPr>
        <w:pStyle w:val="BodyText"/>
      </w:pPr>
      <w:r>
        <w:t xml:space="preserve">Болельщики и группы поддержки приветствуются – в концертном зале гипермолла «Горбушкин Двор» найдется место для всех.</w:t>
      </w:r>
    </w:p>
    <w:p>
      <w:pPr>
        <w:pStyle w:val="BodyText"/>
      </w:pPr>
      <w:r>
        <w:t xml:space="preserve">Начало «Звездопада» – в 11:00. Регистрация команд – с 10:30 до 11:00.</w:t>
      </w:r>
    </w:p>
    <w:p>
      <w:pPr>
        <w:pStyle w:val="BodyText"/>
      </w:pPr>
      <w:r>
        <w:t xml:space="preserve">Мероприятие проводится Московской студией интеллектуальных игр «Сириус» при поддержке Российской ассоциации интеллектуальных клубов под эгидой Департамента образования города Москвы.</w:t>
      </w:r>
    </w:p>
    <w:p>
      <w:pPr>
        <w:pStyle w:val="BodyText"/>
      </w:pPr>
      <w:r>
        <w:t xml:space="preserve">Арина Макарова</w:t>
      </w:r>
    </w:p>
    <w:p>
      <w:pPr>
        <w:pStyle w:val="BodyText"/>
      </w:pPr>
      <w:r>
        <w:br/>
      </w:r>
    </w:p>
    <w:p>
      <w:pPr>
        <w:pStyle w:val="BodyText"/>
      </w:pPr>
      <w:r>
        <w:t xml:space="preserve">Адрес страницы:</w:t>
      </w:r>
      <w:r>
        <w:t xml:space="preserve"> </w:t>
      </w:r>
      <w:hyperlink r:id="rId20">
        <w:r>
          <w:rPr>
            <w:rStyle w:val="Hyperlink"/>
          </w:rPr>
          <w:t xml:space="preserve">http://zao.mos.ru/presscenter/news/detail/2485997.html</w:t>
        </w:r>
      </w:hyperlink>
    </w:p>
    <w:p>
      <w:pPr>
        <w:pStyle w:val="BodyText"/>
      </w:pPr>
      <w:hyperlink r:id="rId21">
        <w:r>
          <w:rPr>
            <w:rStyle w:val="Hyperlink"/>
          </w:rPr>
          <w:t xml:space="preserve">Префектура Западного административного округа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zao.mos.ru" TargetMode="External" /><Relationship Type="http://schemas.openxmlformats.org/officeDocument/2006/relationships/hyperlink" Id="rId20" Target="http://zao.mos.ru/presscenter/news/detail/2485997.html" TargetMode="External" /></Relationships>
</file>

<file path=word/_rels/footnotes.xml.rels><?xml version="1.0" encoding="UTF-8"?><Relationships xmlns="http://schemas.openxmlformats.org/package/2006/relationships"><Relationship Type="http://schemas.openxmlformats.org/officeDocument/2006/relationships/hyperlink" Id="rId21" Target="http://zao.mos.ru" TargetMode="External" /><Relationship Type="http://schemas.openxmlformats.org/officeDocument/2006/relationships/hyperlink" Id="rId20" Target="http://zao.mos.ru/presscenter/news/detail/2485997.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2025-02-15T20:44:21Z</dcterms:created>
  <dcterms:modified xsi:type="dcterms:W3CDTF">2025-02-15T20:44:21Z</dcterms:modified>
</cp:coreProperties>
</file>

<file path=docProps/custom.xml><?xml version="1.0" encoding="utf-8"?>
<Properties xmlns="http://schemas.openxmlformats.org/officeDocument/2006/custom-properties" xmlns:vt="http://schemas.openxmlformats.org/officeDocument/2006/docPropsVTypes"/>
</file>