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юные-акулы-пера-дерзайте"/>
    <w:p>
      <w:pPr>
        <w:pStyle w:val="Heading3"/>
      </w:pPr>
      <w:r>
        <w:t xml:space="preserve">Юные акулы пера, дерзайте!</w:t>
      </w:r>
    </w:p>
    <w:p>
      <w:pPr>
        <w:pStyle w:val="FirstParagraph"/>
      </w:pPr>
      <w:r>
        <w:t xml:space="preserve">08.02.2016</w:t>
      </w:r>
    </w:p>
    <w:p>
      <w:pPr>
        <w:pStyle w:val="BodyText"/>
      </w:pPr>
      <w:r>
        <w:rPr>
          <w:iCs/>
          <w:i/>
        </w:rPr>
        <w:t xml:space="preserve">Московский финансово-юридический университет (МФЮА) проводит конкурс журналистского мастерства среди старшеклассников и учащихся колледжей столицы и области</w:t>
      </w:r>
    </w:p>
    <w:p>
      <w:pPr>
        <w:pStyle w:val="BodyText"/>
      </w:pPr>
      <w:r>
        <w:t xml:space="preserve">Как отмечают организаторы, их главная цель — поиск молодых талантливых журналистов, а также создание благоприятной творческой среды для их общения и профессионального роста.</w:t>
      </w:r>
    </w:p>
    <w:p>
      <w:pPr>
        <w:pStyle w:val="BodyText"/>
      </w:pPr>
      <w:r>
        <w:t xml:space="preserve">Подавшим заявку на конкурс, а сделать это можно до 20 февраля, необходимо представить в электронном или печатном виде статью (не более 1500 знаков), школьную газету/журнал, видеоролик или радиопрограмму (не более 6 минут), которые затем будут оцениваться строгим, но справедливым жюри, состоящим из сотрудников гуманитарных кафедр университета. Критерии оценки: актуальность, объективность, оригинальность, глубина, стиль.</w:t>
      </w:r>
    </w:p>
    <w:p>
      <w:pPr>
        <w:pStyle w:val="BodyText"/>
      </w:pPr>
      <w:r>
        <w:t xml:space="preserve">Печатные материалы следует отправлять почтой по адресу: г. Москва, 117342, ул. Введенского, д. 1а с пометкой «МФЮА. Ректорат. Е. Новиковой». Электронные — по e-mail:</w:t>
      </w:r>
      <w:r>
        <w:t xml:space="preserve"> </w:t>
      </w:r>
      <w:hyperlink r:id="rId20">
        <w:r>
          <w:rPr>
            <w:rStyle w:val="Hyperlink"/>
          </w:rPr>
          <w:t xml:space="preserve">novikova.ev@mfua.ru</w:t>
        </w:r>
      </w:hyperlink>
      <w:r>
        <w:t xml:space="preserve">. И не забудьте указать: «На конкурс журналистов». Более детально ознакомиться с условиями можно</w:t>
      </w:r>
      <w:r>
        <w:t xml:space="preserve"> </w:t>
      </w:r>
      <w:hyperlink r:id="rId21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Итоги испытания подведут 20 марта, а 25-го состоится церемония награждения. Всем конкурсантам-финалистам вручат грамоты, а победителям — еще и ценные призы, включая скидку на обучение в МФЮА.</w:t>
      </w:r>
    </w:p>
    <w:p>
      <w:pPr>
        <w:pStyle w:val="BodyText"/>
      </w:pPr>
      <w:r>
        <w:t xml:space="preserve">Юные журналисты Западного округа! Вперед, пусть удача сопутствует вам!</w:t>
      </w:r>
    </w:p>
    <w:p>
      <w:pPr>
        <w:pStyle w:val="BodyText"/>
      </w:pPr>
      <w:r>
        <w:rPr>
          <w:bCs/>
          <w:b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http://zao.mos.ru/presscenter/news/detail/2499372.html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ww.mfua.ru/press-centre/ads/3196/" TargetMode="Externa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2499372.html" TargetMode="External" /><Relationship Type="http://schemas.openxmlformats.org/officeDocument/2006/relationships/hyperlink" Id="rId20" Target="https://e.mail.ru/compose/?mailto=mailto%3anovikova.ev@mfua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ww.mfua.ru/press-centre/ads/3196/" TargetMode="Externa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2499372.html" TargetMode="External" /><Relationship Type="http://schemas.openxmlformats.org/officeDocument/2006/relationships/hyperlink" Id="rId20" Target="https://e.mail.ru/compose/?mailto=mailto%3anovikova.ev@mfua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2025-02-15T21:02:51Z</dcterms:created>
  <dcterms:modified xsi:type="dcterms:W3CDTF">2025-02-15T21:02:51Z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