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cf835d53714b735049d0a695a1747d0bdbd73"/>
    <w:p>
      <w:pPr>
        <w:pStyle w:val="Heading3"/>
      </w:pPr>
      <w:r>
        <w:t xml:space="preserve">Студенты МТУ познакомятся с заповедными местами Алтая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other/сту-алта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Кроме того, волонтерам предстоит выполнить ответственную миссию – облагородить окрестности Мультинского озера</w:t>
      </w:r>
    </w:p>
    <w:p>
      <w:pPr>
        <w:pStyle w:val="BodyText"/>
      </w:pPr>
      <w:r>
        <w:t xml:space="preserve">Добровольцы Московского технологического университета отправились с волонтерским проектом на Алтай – в Катунский заповедник. Свое путешествие студенты начали с города Барнаул, откуда отправились в поселок Усть-Кокса.</w:t>
      </w:r>
    </w:p>
    <w:p>
      <w:pPr>
        <w:pStyle w:val="BodyText"/>
      </w:pPr>
      <w:r>
        <w:t xml:space="preserve">Волонтеры уже успели побывать в центральной усадьбе заповедника, а также в этноэкологическом музее алтайской культуры. Он произвел на ребят неизгладимое впечатление. Музей расположился в восьмиугольном бревенчатом аиле, что у коренного населения Горного Алтая было традиционным жильем. В нем представлены предметы быта местных жителей. Здесь можно найти охотничье снаряжение, национальную одежду, посуду и разную утварь, музыкальные инструменты и другие интересные вещи, связанные с историей алтайского народа.</w:t>
      </w:r>
    </w:p>
    <w:p>
      <w:pPr>
        <w:pStyle w:val="BodyText"/>
      </w:pPr>
      <w:r>
        <w:t xml:space="preserve">Станцию пребывания студенты разбили на Мультинском озере. Здесь за две с половиной недели им предстоит обустроить и облагородить места отдыха. Также у студентов будет уникальная возмжность побывать в заповедных алтайских местах.</w:t>
      </w:r>
    </w:p>
    <w:p>
      <w:pPr>
        <w:pStyle w:val="BodyText"/>
      </w:pPr>
      <w:r>
        <w:t xml:space="preserve">В Катунский заповедник входит порядка 700 видов высших сосудистых растений, 120 видов птиц, 47 видов млекопитающих, 8 видов рыб и три вида пресмыкающихся.</w:t>
      </w:r>
    </w:p>
    <w:p>
      <w:pPr>
        <w:pStyle w:val="BodyText"/>
      </w:pPr>
      <w:r>
        <w:t xml:space="preserve">Виктория Васильева</w:t>
      </w:r>
    </w:p>
    <w:p>
      <w:pPr>
        <w:pStyle w:val="BodyText"/>
      </w:pPr>
      <w:r>
        <w:t xml:space="preserve">Фото: Московский технологический университет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http://zao.mos.ru/presscenter/news/detail/6602134.html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6602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6602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2024-05-27T20:23:55Z</dcterms:created>
  <dcterms:modified xsi:type="dcterms:W3CDTF">2024-05-27T20:23:55Z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