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f663153a265cc3ea7e2baef92018e8c0c03794"/>
    <w:p>
      <w:pPr>
        <w:pStyle w:val="Heading3"/>
      </w:pPr>
      <w:r>
        <w:t xml:space="preserve">В РАНХиГС провел лекцию Дмитрий Губерниев</w:t>
      </w:r>
    </w:p>
    <w:p>
      <w:pPr>
        <w:pStyle w:val="FirstParagraph"/>
      </w:pPr>
      <w:r>
        <w:t xml:space="preserve">03.05.2018</w:t>
      </w:r>
    </w:p>
    <w:p>
      <w:pPr>
        <w:pStyle w:val="BodyText"/>
      </w:pPr>
      <w:r>
        <w:t xml:space="preserve">С будущими журналистами из Президентской академии встретился известный телеведущий, спортивный комментатор, главный редактор Объединенной дирекции спортивных телеканалов ВГТРК, лауреат премии ТЭФИ Дмитрий Губерниев.</w:t>
      </w:r>
    </w:p>
    <w:p>
      <w:pPr>
        <w:pStyle w:val="BodyText"/>
      </w:pPr>
      <w:r>
        <w:t xml:space="preserve">«Для меня большая честь выступить перед вами», – поприветствовал собравшихся Дмитрий Губерниев и поинтересовался, о чем студенты хотели бы услышать в первую очередь. Он отметил, что человек, выступающий публично, периодически сталкивается со сложностями, но их можно преодолевать.</w:t>
      </w:r>
    </w:p>
    <w:p>
      <w:pPr>
        <w:pStyle w:val="BodyText"/>
      </w:pPr>
      <w:r>
        <w:t xml:space="preserve">Важно, чтобы аудитория понимала спикера, считает комментатор. «Я горжусь тем, что удается достучаться до людей, с которыми говорю. Самое приятное, когда нас слышат и понимают», – поделился Дмитрий Губерниев.</w:t>
      </w:r>
    </w:p>
    <w:p>
      <w:pPr>
        <w:pStyle w:val="BodyText"/>
      </w:pPr>
      <w:r>
        <w:t xml:space="preserve">Прежде всего, выступающему перед слушателями нужно говорить четко и ясно, как в рупор, считает телеведущий. В этом поможет ежедневная тренировка по 5–10 минут, Дмитрий Губерниев посоветовал обязательно уделять время чтению вслух. Не менее важно правильно расставлять акценты в речи. Это зависит от того, на что мы хотим обратить внимание аудитории в каждом конкретном случае.</w:t>
      </w:r>
    </w:p>
    <w:p>
      <w:pPr>
        <w:pStyle w:val="BodyText"/>
      </w:pPr>
      <w:r>
        <w:t xml:space="preserve">В карьере журналиста важно вовремя проявить инициативу и не бояться смены профессионального направления. Телеведущий рассказал, как сам предложил себя на роль ведущего «Евровидения» на телеканале. Сначала его не восприняли всерьез, ведь до этого он был только спортивным комментатором. Но потом Дмитрия Губерниева все-таки пригласили – знаток и любитель музыки, он прекрасно подготовился к эфирам и отлично справился с новой задачей. В этом году Дмитрий будет комментировать в прямом эфире масштабную акцию «Бессмертный полк», которая состоится 9 мая. Он признался: его ничто так не окрыляет, как доверие.</w:t>
      </w:r>
    </w:p>
    <w:p>
      <w:pPr>
        <w:pStyle w:val="BodyText"/>
      </w:pPr>
      <w:r>
        <w:t xml:space="preserve">Журналист призвал не бояться критики и своих ошибок, ведь ошибаются все люди: «Не нужно на этом концентрироваться, а чаще вспоминать ощущение своего успеха, нужно искать позитив и стремиться к собственному росту».</w:t>
      </w:r>
    </w:p>
    <w:p>
      <w:pPr>
        <w:pStyle w:val="BodyText"/>
      </w:pPr>
      <w:r>
        <w:t xml:space="preserve">Фото: РАНХиГС</w:t>
      </w:r>
    </w:p>
    <w:p>
      <w:pPr>
        <w:pStyle w:val="BodyText"/>
      </w:pPr>
      <w:r>
        <w:br/>
      </w:r>
    </w:p>
    <w:p>
      <w:pPr>
        <w:pStyle w:val="BodyText"/>
      </w:pPr>
      <w:r>
        <w:t xml:space="preserve">Адрес страницы:</w:t>
      </w:r>
      <w:r>
        <w:t xml:space="preserve"> </w:t>
      </w:r>
      <w:hyperlink r:id="rId20">
        <w:r>
          <w:rPr>
            <w:rStyle w:val="Hyperlink"/>
          </w:rPr>
          <w:t xml:space="preserve">http://zao.mos.ru/presscenter/news/detail/7305914.html</w:t>
        </w:r>
      </w:hyperlink>
    </w:p>
    <w:p>
      <w:pPr>
        <w:pStyle w:val="BodyText"/>
      </w:pPr>
      <w:hyperlink r:id="rId21">
        <w:r>
          <w:rPr>
            <w:rStyle w:val="Hyperlink"/>
          </w:rPr>
          <w:t xml:space="preserve">Префектура 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ao.mos.ru" TargetMode="External" /><Relationship Type="http://schemas.openxmlformats.org/officeDocument/2006/relationships/hyperlink" Id="rId20" Target="http://zao.mos.ru/presscenter/news/detail/73059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zao.mos.ru" TargetMode="External" /><Relationship Type="http://schemas.openxmlformats.org/officeDocument/2006/relationships/hyperlink" Id="rId20" Target="http://zao.mos.ru/presscenter/news/detail/73059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2024-09-22T16:06:17Z</dcterms:created>
  <dcterms:modified xsi:type="dcterms:W3CDTF">2024-09-22T16:06:17Z</dcterms:modified>
</cp:coreProperties>
</file>

<file path=docProps/custom.xml><?xml version="1.0" encoding="utf-8"?>
<Properties xmlns="http://schemas.openxmlformats.org/officeDocument/2006/custom-properties" xmlns:vt="http://schemas.openxmlformats.org/officeDocument/2006/docPropsVTypes"/>
</file>