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958a7db37c483dbbba40c3dfa2238912d4f9e"/>
    <w:p>
      <w:pPr>
        <w:pStyle w:val="Heading3"/>
      </w:pPr>
      <w:r>
        <w:t xml:space="preserve">Жителям ЗАО предлагают поучаствовать в акции «Коробка храбрости»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t xml:space="preserve">Фонд «Подари Жизнь» проводит акцию «Коробка храбрости». В чем ее суть?</w:t>
      </w:r>
    </w:p>
    <w:p>
      <w:pPr>
        <w:pStyle w:val="BodyText"/>
      </w:pPr>
      <w:r>
        <w:t xml:space="preserve">Дети в больницах ежедневно преодолевают страх и боль. Все самое, по их мнению, страшное происходит в процедурном кабинете: пункции, перевязки, установка и промывка катетеров. Иногда малышей до рева пугает простой осмотр. Поэтому в каждом процедурном кабинете есть волшебная коробка. В ней хранятся небольшие подарки, помогающие сдержать или высушить детские слезы. Это призы за смелость. И поэтому коробка эта так и называется — «коробка храбрости». Такие подарки выдаются очень часто, а потому коробка храбрости должна пополняться не реже двух раз в неделю. И здесь не обойтись без помощи неравнодушных людей.</w:t>
      </w:r>
    </w:p>
    <w:p>
      <w:pPr>
        <w:pStyle w:val="BodyText"/>
      </w:pPr>
      <w:r>
        <w:t xml:space="preserve">Порадовать ребятишек сувенирами может любой желающий. Примеры подарков можно посмотреть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фонда.</w:t>
      </w:r>
    </w:p>
    <w:p>
      <w:pPr>
        <w:pStyle w:val="BodyText"/>
      </w:pPr>
      <w:r>
        <w:t xml:space="preserve">Подарки можно привести в ФНКЦ им. Д. Рогачева (м. Юго-Западная, ул. Саморы Машела, 1). В любое время можно оставить на охране, сообщив что это для фонда «Подари Жизнь».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http://zao.mos.ru/presscenter/news/detail/8003200.html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003200.html" TargetMode="External" /><Relationship Type="http://schemas.openxmlformats.org/officeDocument/2006/relationships/hyperlink" Id="rId20" Target="https://troparevo-gazeta.ru/way/?u=https%3A%2F%2Fpodari-zhizn.ru%2Fmain%2Fnode%2F76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003200.html" TargetMode="External" /><Relationship Type="http://schemas.openxmlformats.org/officeDocument/2006/relationships/hyperlink" Id="rId20" Target="https://troparevo-gazeta.ru/way/?u=https%3A%2F%2Fpodari-zhizn.ru%2Fmain%2Fnode%2F76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2025-02-15T23:56:30Z</dcterms:created>
  <dcterms:modified xsi:type="dcterms:W3CDTF">2025-02-15T23:56:30Z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