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519f46f67dc5dcf7aaca11d63ae885a3e0d6"/>
    <w:p>
      <w:pPr>
        <w:pStyle w:val="Heading3"/>
      </w:pPr>
      <w:r>
        <w:t xml:space="preserve">В парке Дубки приступили к устройству новой хоккейной коробки и многофункционального павильона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На севере Москвы на территории парка «Дубки» приступили к устройству новой хоккейной коробки и многофункционального павильона. Работы выполняются в рамках комплексного благоустройства и озеленения парка. Общая площадь благоустройства составляет 18 га.</w:t>
      </w:r>
    </w:p>
    <w:p>
      <w:pPr>
        <w:pStyle w:val="BodyText"/>
      </w:pPr>
      <w:r>
        <w:t xml:space="preserve">До начала работ по благоустройству в западной части парка располагалась старая хоккейная коробка площадью 800 кв.м. По просьбам жителей, ее демонтируют, и обустроят новую в северной части площадью около 1400 кв.м. Оснащение новой ледовой площадки будет соответствовать всем требованиям Континентальной хоккейной лиги. На ней можно будет проводить как районные турниры по хоккею, так и городские. Помимо этого, летом здесь можно будет поиграть в мини-футбол.</w:t>
      </w:r>
    </w:p>
    <w:p>
      <w:pPr>
        <w:pStyle w:val="BodyText"/>
      </w:pPr>
      <w:r>
        <w:rPr>
          <w:iCs/>
          <w:i/>
        </w:rPr>
        <w:t xml:space="preserve">«На данный момент специалисты демонтировали старую хоккейную коробку. Сейчас проводятся основные земляные работы – подготавливается площадка под новую хоккейную коробку. Затем послойно уложат основание: песчаное, гравийное и бетонное. После приступят к монтажу трубок охлаждения нового ледового поля и зальют финишное бетонное основание. Затем смонтируют борта коробки и установят ворота. Для того чтобы площадкой можно было воспользоваться и в вечернее время по ее периметру установят шесть опор освещения спортивного назначения»</w:t>
      </w:r>
      <w:r>
        <w:t xml:space="preserve">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Для удобства посетителей рядом с ледовой ареной обустраивают многофункциональный павильон. В строении площадью более 100 «квадратов» будут располагаться раздевалка, комната матери и ребенка, техническое помещение, серверная, администрация, туалеты, включая туалет для маломобильных групп населения.</w:t>
      </w:r>
    </w:p>
    <w:p>
      <w:pPr>
        <w:pStyle w:val="BodyText"/>
      </w:pPr>
      <w:r>
        <w:t xml:space="preserve">На данный момент специалисты подготавливают основание под монтаж будущего павильона. Затем рабочие сформируют его конструктив – с помощью металлоконструкций смонтируют колонны, связующие балки и конструкции кровли. После приступят к внутренней и внешней отделке.</w:t>
      </w:r>
    </w:p>
    <w:p>
      <w:pPr>
        <w:pStyle w:val="BodyText"/>
      </w:pPr>
      <w:r>
        <w:rPr>
          <w:iCs/>
          <w:i/>
        </w:rPr>
        <w:t xml:space="preserve">«Помимо этого, около хоккейной коробки ведется обустройство площадки для игры в пинг-понг. Ее площадь составит порядка 450 квадратных метров. Здесь установят 3 стола для игры в настольный теннис»</w:t>
      </w:r>
      <w:r>
        <w:t xml:space="preserve">, - добавили в пресс-службе ведомства.</w:t>
      </w:r>
    </w:p>
    <w:p>
      <w:pPr>
        <w:pStyle w:val="BodyText"/>
      </w:pPr>
      <w:r>
        <w:t xml:space="preserve">Кроме того, в этой же зоне появится площадка для занятий воркаут площадью около 200 «квадратов». На ней установят наклонные скамьи для пресса, тройной каскад для отжиманий и подтягиваний, различные брусья и турники.</w:t>
      </w:r>
    </w:p>
    <w:p>
      <w:pPr>
        <w:pStyle w:val="BodyText"/>
      </w:pPr>
      <w:r>
        <w:t xml:space="preserve">Также в парке реконструируют две существующие площадки для воркаут. Помимо стандартного оборудования на них установят тренажерные комплексы, которыми смогут воспользоваться люди с ограниченными физическими возможностями.</w:t>
      </w:r>
    </w:p>
    <w:p>
      <w:pPr>
        <w:pStyle w:val="BodyText"/>
      </w:pPr>
      <w:r>
        <w:t xml:space="preserve">По окончании благоустройства в городе появится еще одно комфортное место для семейного отдыха, прогулок с детьми и разнообразными возможностями для активных занятий спортом. В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Завершить все работы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http://zao.mos.ru/presscenter/news/detail/8265678.html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6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6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2024-01-06T20:58:18Z</dcterms:created>
  <dcterms:modified xsi:type="dcterms:W3CDTF">2024-01-06T20:58:18Z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