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1389e08afb62c49e45c661464c460124cc629d"/>
    <w:p>
      <w:pPr>
        <w:pStyle w:val="Heading3"/>
      </w:pPr>
      <w:r>
        <w:t xml:space="preserve">Необычный фонтан и летняя сцена украсили сквер в Кунцево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t xml:space="preserve">В районе Кунцево завершилось благоустройство сквера на Молодогвардейской улице. Этому событию предшествовала долгая и кропотливая работа. К примеру, более 2-х месяцев ушло на проработку проекта этого объекта. Встречи с жителями на месте, рабочие группы в управе, электронное голосование на сайте. В итоге изначальный проект с учётом всех пожеланий был кардинально изменён.</w:t>
      </w:r>
    </w:p>
    <w:p>
      <w:pPr>
        <w:pStyle w:val="BodyText"/>
      </w:pPr>
      <w:r>
        <w:t xml:space="preserve">И сейчас сквер предстал в совершенно новом облике. Плиточное покрытие теперь не скользкое и не имеет стыков. Камень памяти поднят на подиум. Обустроена летняя эстрадная сцена, на которой теперь можно проводить праздничные мероприятия не только районного, но и городского масштаба. Установлены качели для отдыха, выполнены озеленение и современное освещение. И отдельная история - это фонтан. Он теперь замкнутого цикла, без забора воды от жилого дома. В его центре находится гранитный шар в виде планеты Земля, который под давлением воды будет вращаться и радовать посетителей.</w:t>
      </w:r>
    </w:p>
    <w:p>
      <w:pPr>
        <w:pStyle w:val="BodyText"/>
      </w:pPr>
      <w:r>
        <w:t xml:space="preserve">«26 августа в 16:00 на Молодогвардейской улице состоится торжественное открытие обновленного сквера. Всех приглашаем на праздник! Обещаем много интересного», - сказал глава управы района Кунцево Дмитрий Сапронов.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Кунцево-4%20Сквер%20WhatsApp%20Image%202019-08-16%20at%2011.32.57%20(2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ao.mos.ru/www/Кунцево-5%20Сквер%20WhatsApp%20Image%202019-08-16%20at%2011.32.57%20(3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ao.mos.ru/www/Кунцево-6%20Сквер%20WhatsApp%20Image%202019-08-16%20at%2011.32.57%20(4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ao.mos.ru/www/Кунцево-7%20Сквер%20WhatsApp%20Image%202019-08-16%20at%2011.32.58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http://zao.mos.ru/presscenter/news/detail/8290787.html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zao.mos.ru" TargetMode="External" /><Relationship Type="http://schemas.openxmlformats.org/officeDocument/2006/relationships/hyperlink" Id="rId32" Target="http://zao.mos.ru/presscenter/news/detail/8290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ao.mos.ru" TargetMode="External" /><Relationship Type="http://schemas.openxmlformats.org/officeDocument/2006/relationships/hyperlink" Id="rId32" Target="http://zao.mos.ru/presscenter/news/detail/8290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2025-06-06T00:10:02Z</dcterms:created>
  <dcterms:modified xsi:type="dcterms:W3CDTF">2025-06-06T00:10:02Z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