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187d5d56cc88718f4747f61fd1353e8bc4d1d10"/>
    <w:p>
      <w:pPr>
        <w:pStyle w:val="Heading3"/>
      </w:pPr>
      <w:r>
        <w:t xml:space="preserve">В Солнцеве появился новый детский городок</w:t>
      </w:r>
    </w:p>
    <w:p>
      <w:pPr>
        <w:pStyle w:val="FirstParagraph"/>
      </w:pPr>
      <w:r>
        <w:t xml:space="preserve">26.08.2019</w:t>
      </w:r>
    </w:p>
    <w:p>
      <w:pPr>
        <w:pStyle w:val="BodyText"/>
      </w:pPr>
      <w:r>
        <w:rPr>
          <w:bCs/>
          <w:b/>
        </w:rPr>
        <w:t xml:space="preserve">Благоустроена площадка для игр появилась по адресу: улица Авиаторов, д. 9, корп. 2. Здесь созданы все условия для интересного времяпрепровождения малышей и ребятишек постарше. Горки, качели, карусели и другие развивающие модули абсолютно безопасны и очень удобны.</w:t>
      </w:r>
    </w:p>
    <w:bookmarkStart w:id="20" w:name="rslides1_s0"/>
    <w:bookmarkEnd w:id="20"/>
    <w:bookmarkStart w:id="21" w:name="rslides1_s1"/>
    <w:bookmarkEnd w:id="21"/>
    <w:bookmarkStart w:id="22" w:name="rslides1_s2"/>
    <w:bookmarkEnd w:id="22"/>
    <w:p>
      <w:pPr>
        <w:numPr>
          <w:ilvl w:val="0"/>
          <w:numId w:val="1001"/>
        </w:numPr>
        <w:pStyle w:val="Compact"/>
      </w:pPr>
      <w:r>
        <w:br/>
      </w:r>
    </w:p>
    <w:p>
      <w:pPr>
        <w:pStyle w:val="FirstParagraph"/>
      </w:pPr>
      <w:r>
        <w:t xml:space="preserve">Открытие новой территории детства превратилось в веселый летний праздник. Ребятишек развлекали аниматоры, ростовые куклы, здесь можно было покататься на лошадках и изящных пони, животные радовались общению с малышами, а восторгу детишек не было предела.</w:t>
      </w:r>
    </w:p>
    <w:p>
      <w:pPr>
        <w:pStyle w:val="BodyText"/>
      </w:pPr>
      <w:r>
        <w:t xml:space="preserve">Юных гостей праздника угощали самым вкусным на свете десертом – сладкой ватой.</w:t>
      </w:r>
      <w:r>
        <w:t xml:space="preserve"> </w:t>
      </w:r>
      <w:r>
        <w:rPr>
          <w:iCs/>
          <w:i/>
        </w:rPr>
        <w:t xml:space="preserve">«У нас во дворе появился современный развлекательный комплекс для детей разных возрастов, аттракционы яркие, манящие, пройти мимо невозможно</w:t>
      </w:r>
      <w:r>
        <w:t xml:space="preserve">, – делится своими впечатлениями гостья праздника, жительница района Солнцево</w:t>
      </w:r>
      <w:r>
        <w:t xml:space="preserve"> </w:t>
      </w:r>
      <w:r>
        <w:rPr>
          <w:bCs/>
          <w:b/>
        </w:rPr>
        <w:t xml:space="preserve">Ирина Петрова</w:t>
      </w:r>
      <w:r>
        <w:t xml:space="preserve">, –</w:t>
      </w:r>
      <w:r>
        <w:t xml:space="preserve"> </w:t>
      </w:r>
      <w:r>
        <w:rPr>
          <w:iCs/>
          <w:i/>
        </w:rPr>
        <w:t xml:space="preserve">мы живем рядом, мой внук теперь мимо этой площадки не пройдет! Главное, что все оборудование здесь новое, безопасное. Теперь на нашем маршруте к парку появилась новая точка притяжения».</w:t>
      </w:r>
    </w:p>
    <w:bookmarkStart w:id="23" w:name="rslides2_s0"/>
    <w:bookmarkEnd w:id="23"/>
    <w:bookmarkStart w:id="24" w:name="rslides2_s1"/>
    <w:bookmarkEnd w:id="24"/>
    <w:bookmarkStart w:id="25" w:name="rslides2_s2"/>
    <w:bookmarkEnd w:id="25"/>
    <w:p>
      <w:pPr>
        <w:numPr>
          <w:ilvl w:val="0"/>
          <w:numId w:val="1002"/>
        </w:numPr>
        <w:pStyle w:val="Compact"/>
      </w:pPr>
      <w:r>
        <w:br/>
      </w:r>
    </w:p>
    <w:p>
      <w:pPr>
        <w:pStyle w:val="FirstParagraph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http://zao.mos.ru/presscenter/news/detail/8305951.html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Префектура Западного административного округа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7" Target="http://zao.mos.ru" TargetMode="External" /><Relationship Type="http://schemas.openxmlformats.org/officeDocument/2006/relationships/hyperlink" Id="rId26" Target="http://zao.mos.ru/presscenter/news/detail/830595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zao.mos.ru" TargetMode="External" /><Relationship Type="http://schemas.openxmlformats.org/officeDocument/2006/relationships/hyperlink" Id="rId26" Target="http://zao.mos.ru/presscenter/news/detail/830595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2024-01-11T04:46:24Z</dcterms:created>
  <dcterms:modified xsi:type="dcterms:W3CDTF">2024-01-11T04:46:24Z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