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  <Override PartName="/word/media/rId24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ca29d46b8f81cdc40afebe52b843d89ec7b7126"/>
    <w:p>
      <w:pPr>
        <w:pStyle w:val="Heading3"/>
      </w:pPr>
      <w:r>
        <w:t xml:space="preserve">Треугольный блок начальных классов на 350 мест появится у Центра образования №825</w:t>
      </w:r>
    </w:p>
    <w:p>
      <w:pPr>
        <w:pStyle w:val="FirstParagraph"/>
      </w:pPr>
      <w:r>
        <w:t xml:space="preserve">29.08.2019</w:t>
      </w:r>
    </w:p>
    <w:p>
      <w:pPr>
        <w:pStyle w:val="BodyText"/>
      </w:pPr>
      <w:r>
        <w:t xml:space="preserve">350 детей смогут ходить в новый блок начальных классов, который будет построен для Центра образования №825 в Кузьминках. По словам главного архитектора Москвы Сергея Кузнецова, общая площадь треугольного здания составит около 4,4 тысяч квадратных метров.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Фасады будут облицованы керамогранитной плиткой чередующихся ярких цветов – такой ход позволит придать радостные ассоциации со зданием. При этом, блок начальных классов будет сочетаться с уже существующими зданиями Центра образования. Цоколь будет облицован такими же материалами, что и основной корпус. В сфере образовательных объектов Москва активно развивается – 1 сентября, по словам мэра Сергея Собянина, детей будут готовы принять 12 новых школ и детских садов</w:t>
      </w:r>
      <w:r>
        <w:t xml:space="preserve">», - отметил Сергей Кузнецов.</w:t>
      </w:r>
    </w:p>
    <w:p>
      <w:pPr>
        <w:pStyle w:val="BodyText"/>
      </w:pPr>
      <w:r>
        <w:t xml:space="preserve">Точный адрес Центра образования №825 – </w:t>
      </w:r>
      <w:hyperlink r:id="rId20">
        <w:r>
          <w:rPr>
            <w:rStyle w:val="Hyperlink"/>
          </w:rPr>
          <w:t xml:space="preserve">ул. Окская, д.13, корп.3</w:t>
        </w:r>
      </w:hyperlink>
      <w:r>
        <w:t xml:space="preserve">. Блок начальных классов, проект которого согласовала Москомархитектура, рассчитан на 350 мест.</w:t>
      </w:r>
    </w:p>
    <w:p>
      <w:pPr>
        <w:pStyle w:val="BodyText"/>
      </w:pPr>
      <w:r>
        <w:t xml:space="preserve">Трехэтажное здание будет треугольным в плане. На первом этаже расположится столовая на 200 мест, на втором – актовый зал с подсобными помещениями, а также спортивный зал. Третий этаж отдан для творческого пространства – там организую кабинеты свободного творчества, в том числе кабинет музыки и ИЗО. Все здание будет приспособлено для маломобильных групп населения.</w:t>
      </w:r>
    </w:p>
    <w:p>
      <w:pPr>
        <w:pStyle w:val="BodyText"/>
      </w:pPr>
      <w:r>
        <w:t xml:space="preserve">Проектировщик и заказчик: ООО «Ай Пи Групп»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296073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zao.mos.ru/www/detsad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60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966493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zao.mos.ru/www/detsad2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66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http://zao.mos.ru/presscenter/news/detail/8314599.html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hyperlink" Id="rId28" Target="http://zao.mos.ru" TargetMode="External" /><Relationship Type="http://schemas.openxmlformats.org/officeDocument/2006/relationships/hyperlink" Id="rId27" Target="http://zao.mos.ru/presscenter/news/detail/8314599.html" TargetMode="External" /><Relationship Type="http://schemas.openxmlformats.org/officeDocument/2006/relationships/hyperlink" Id="rId20" Target="https://mail.rambler.ru/m/redirect?url=https%3A//www.google.com/maps/search/%25D1%2583%25D0%25BB.%2B%25D0%259E%25D0%25BA%25D1%2581%25D0%25BA%25D0%25B0%25D1%258F%2C%2B%25D0%25B4.13%2C%2B%25D0%25BA%25D0%25BE%25D1%2580%25D0%25BF.3%3Fentry%3Dgmail%26source%3Dg&amp;hash=8f12e60ab9601098926013aeff82e53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zao.mos.ru" TargetMode="External" /><Relationship Type="http://schemas.openxmlformats.org/officeDocument/2006/relationships/hyperlink" Id="rId27" Target="http://zao.mos.ru/presscenter/news/detail/8314599.html" TargetMode="External" /><Relationship Type="http://schemas.openxmlformats.org/officeDocument/2006/relationships/hyperlink" Id="rId20" Target="https://mail.rambler.ru/m/redirect?url=https%3A//www.google.com/maps/search/%25D1%2583%25D0%25BB.%2B%25D0%259E%25D0%25BA%25D1%2581%25D0%25BA%25D0%25B0%25D1%258F%2C%2B%25D0%25B4.13%2C%2B%25D0%25BA%25D0%25BE%25D1%2580%25D0%25BF.3%3Fentry%3Dgmail%26source%3Dg&amp;hash=8f12e60ab9601098926013aeff82e53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2024-07-31T12:49:09Z</dcterms:created>
  <dcterms:modified xsi:type="dcterms:W3CDTF">2024-07-31T12:49:09Z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